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447" w:rsidRDefault="00807447" w:rsidP="000845D7">
      <w:pPr>
        <w:pStyle w:val="AralkYok"/>
        <w:jc w:val="center"/>
        <w:rPr>
          <w:rFonts w:ascii="Times New Roman" w:hAnsi="Times New Roman" w:cs="Times New Roman"/>
          <w:b/>
          <w:sz w:val="24"/>
          <w:szCs w:val="24"/>
        </w:rPr>
      </w:pPr>
    </w:p>
    <w:p w:rsidR="00C732FF" w:rsidRPr="008B7616" w:rsidRDefault="008B7616" w:rsidP="000845D7">
      <w:pPr>
        <w:pStyle w:val="AralkYok"/>
        <w:jc w:val="center"/>
        <w:rPr>
          <w:rFonts w:ascii="Times New Roman" w:hAnsi="Times New Roman" w:cs="Times New Roman"/>
          <w:b/>
          <w:sz w:val="24"/>
          <w:szCs w:val="24"/>
        </w:rPr>
      </w:pPr>
      <w:r w:rsidRPr="008B7616">
        <w:rPr>
          <w:rFonts w:ascii="Times New Roman" w:hAnsi="Times New Roman" w:cs="Times New Roman"/>
          <w:b/>
          <w:sz w:val="24"/>
          <w:szCs w:val="24"/>
        </w:rPr>
        <w:t>KANTİN İHALE ŞARTNAMESİ</w:t>
      </w:r>
    </w:p>
    <w:p w:rsidR="000845D7" w:rsidRPr="008B7616" w:rsidRDefault="002347CE" w:rsidP="000845D7">
      <w:pPr>
        <w:pStyle w:val="AralkYok"/>
        <w:jc w:val="center"/>
        <w:rPr>
          <w:rFonts w:ascii="Times New Roman" w:hAnsi="Times New Roman" w:cs="Times New Roman"/>
          <w:b/>
          <w:sz w:val="24"/>
          <w:szCs w:val="24"/>
        </w:rPr>
      </w:pPr>
      <w:r>
        <w:rPr>
          <w:rFonts w:ascii="Times New Roman" w:hAnsi="Times New Roman" w:cs="Times New Roman"/>
          <w:b/>
          <w:sz w:val="24"/>
          <w:szCs w:val="24"/>
        </w:rPr>
        <w:t xml:space="preserve">TURHAN DÖKMECİOĞLU İMAM HATİP </w:t>
      </w:r>
      <w:r w:rsidR="004A2FD7">
        <w:rPr>
          <w:rFonts w:ascii="Times New Roman" w:hAnsi="Times New Roman" w:cs="Times New Roman"/>
          <w:b/>
          <w:sz w:val="24"/>
          <w:szCs w:val="24"/>
        </w:rPr>
        <w:t>ORTAOKULU</w:t>
      </w:r>
    </w:p>
    <w:p w:rsidR="000845D7" w:rsidRDefault="000845D7" w:rsidP="000845D7">
      <w:pPr>
        <w:pStyle w:val="AralkYok"/>
        <w:jc w:val="center"/>
        <w:rPr>
          <w:rFonts w:ascii="Times New Roman" w:hAnsi="Times New Roman" w:cs="Times New Roman"/>
          <w:sz w:val="24"/>
          <w:szCs w:val="24"/>
        </w:rPr>
      </w:pPr>
    </w:p>
    <w:p w:rsidR="000845D7" w:rsidRDefault="000845D7" w:rsidP="000845D7">
      <w:pPr>
        <w:pStyle w:val="AralkYok"/>
        <w:jc w:val="center"/>
        <w:rPr>
          <w:rFonts w:ascii="Times New Roman" w:hAnsi="Times New Roman" w:cs="Times New Roman"/>
          <w:sz w:val="24"/>
          <w:szCs w:val="24"/>
        </w:rPr>
      </w:pPr>
    </w:p>
    <w:p w:rsidR="000845D7" w:rsidRDefault="000845D7" w:rsidP="000845D7">
      <w:pPr>
        <w:pStyle w:val="AralkYok"/>
        <w:ind w:firstLine="567"/>
        <w:jc w:val="both"/>
        <w:rPr>
          <w:rFonts w:ascii="Times New Roman" w:hAnsi="Times New Roman" w:cs="Times New Roman"/>
          <w:sz w:val="24"/>
          <w:szCs w:val="24"/>
        </w:rPr>
      </w:pPr>
      <w:r>
        <w:rPr>
          <w:rFonts w:ascii="Times New Roman" w:hAnsi="Times New Roman" w:cs="Times New Roman"/>
          <w:sz w:val="24"/>
          <w:szCs w:val="24"/>
        </w:rPr>
        <w:t xml:space="preserve">Aşağıda genel özellikleri yazılı </w:t>
      </w:r>
      <w:r w:rsidR="004B76BA">
        <w:rPr>
          <w:rFonts w:ascii="Times New Roman" w:hAnsi="Times New Roman" w:cs="Times New Roman"/>
          <w:sz w:val="24"/>
          <w:szCs w:val="24"/>
        </w:rPr>
        <w:t xml:space="preserve">Turhan Dökmecioğlu İmam Hatip </w:t>
      </w:r>
      <w:r w:rsidR="00475CB4">
        <w:rPr>
          <w:rFonts w:ascii="Times New Roman" w:hAnsi="Times New Roman" w:cs="Times New Roman"/>
          <w:sz w:val="24"/>
          <w:szCs w:val="24"/>
        </w:rPr>
        <w:t xml:space="preserve">Ortaokulu </w:t>
      </w:r>
      <w:r>
        <w:rPr>
          <w:rFonts w:ascii="Times New Roman" w:hAnsi="Times New Roman" w:cs="Times New Roman"/>
          <w:sz w:val="24"/>
          <w:szCs w:val="24"/>
        </w:rPr>
        <w:t xml:space="preserve">Kantini 2886 Sayılı Devlet İhale Kanunun </w:t>
      </w:r>
      <w:r w:rsidR="002C49F5">
        <w:rPr>
          <w:rFonts w:ascii="Times New Roman" w:hAnsi="Times New Roman" w:cs="Times New Roman"/>
          <w:sz w:val="24"/>
          <w:szCs w:val="24"/>
        </w:rPr>
        <w:t xml:space="preserve">35/d ve </w:t>
      </w:r>
      <w:r>
        <w:rPr>
          <w:rFonts w:ascii="Times New Roman" w:hAnsi="Times New Roman" w:cs="Times New Roman"/>
          <w:sz w:val="24"/>
          <w:szCs w:val="24"/>
        </w:rPr>
        <w:t xml:space="preserve">51/g maddesine göre “pazarlık usulü” ile ihale edilerek, kiraya verilecektir. </w:t>
      </w:r>
    </w:p>
    <w:p w:rsidR="000845D7" w:rsidRDefault="000845D7" w:rsidP="000845D7">
      <w:pPr>
        <w:pStyle w:val="AralkYok"/>
        <w:ind w:firstLine="567"/>
        <w:jc w:val="both"/>
        <w:rPr>
          <w:rFonts w:ascii="Times New Roman" w:hAnsi="Times New Roman" w:cs="Times New Roman"/>
          <w:sz w:val="24"/>
          <w:szCs w:val="24"/>
        </w:rPr>
      </w:pPr>
      <w:r>
        <w:rPr>
          <w:rFonts w:ascii="Times New Roman" w:hAnsi="Times New Roman" w:cs="Times New Roman"/>
          <w:b/>
          <w:sz w:val="24"/>
          <w:szCs w:val="24"/>
          <w:u w:val="single"/>
        </w:rPr>
        <w:t>İşletme hakkı verilen ver:</w:t>
      </w:r>
      <w:r>
        <w:rPr>
          <w:rFonts w:ascii="Times New Roman" w:hAnsi="Times New Roman" w:cs="Times New Roman"/>
          <w:sz w:val="24"/>
          <w:szCs w:val="24"/>
        </w:rPr>
        <w:t xml:space="preserve"> Balıkesir İli Edremit İlçesinde bulunan </w:t>
      </w:r>
      <w:r w:rsidR="004B76BA">
        <w:rPr>
          <w:rFonts w:ascii="Times New Roman" w:hAnsi="Times New Roman" w:cs="Times New Roman"/>
          <w:sz w:val="24"/>
          <w:szCs w:val="24"/>
        </w:rPr>
        <w:t xml:space="preserve">Turhan Dökmecioğlu İmam Hatip </w:t>
      </w:r>
      <w:r w:rsidR="00A33576">
        <w:rPr>
          <w:rFonts w:ascii="Times New Roman" w:hAnsi="Times New Roman" w:cs="Times New Roman"/>
          <w:sz w:val="24"/>
          <w:szCs w:val="24"/>
        </w:rPr>
        <w:t xml:space="preserve">Ortaokulu </w:t>
      </w:r>
      <w:r w:rsidR="00475CB4">
        <w:rPr>
          <w:rFonts w:ascii="Times New Roman" w:hAnsi="Times New Roman" w:cs="Times New Roman"/>
          <w:sz w:val="24"/>
          <w:szCs w:val="24"/>
        </w:rPr>
        <w:t xml:space="preserve">Bahçesinde müstakil </w:t>
      </w:r>
      <w:r>
        <w:rPr>
          <w:rFonts w:ascii="Times New Roman" w:hAnsi="Times New Roman" w:cs="Times New Roman"/>
          <w:sz w:val="24"/>
          <w:szCs w:val="24"/>
        </w:rPr>
        <w:t xml:space="preserve">ve Milli Eğitim Bakanlığına tahsisli taşınmaz mal üzerinde bulunan kantinin işletme hakkının verilmesi (kiralanması), şartnamenin konusunu oluşturmaktadır. </w:t>
      </w:r>
    </w:p>
    <w:p w:rsidR="000845D7" w:rsidRDefault="000845D7" w:rsidP="000845D7">
      <w:pPr>
        <w:pStyle w:val="AralkYok"/>
        <w:numPr>
          <w:ilvl w:val="0"/>
          <w:numId w:val="1"/>
        </w:numPr>
        <w:tabs>
          <w:tab w:val="left" w:pos="4962"/>
        </w:tabs>
        <w:jc w:val="both"/>
        <w:rPr>
          <w:rFonts w:ascii="Times New Roman" w:hAnsi="Times New Roman" w:cs="Times New Roman"/>
          <w:sz w:val="24"/>
          <w:szCs w:val="24"/>
        </w:rPr>
      </w:pPr>
      <w:r>
        <w:rPr>
          <w:rFonts w:ascii="Times New Roman" w:hAnsi="Times New Roman" w:cs="Times New Roman"/>
          <w:sz w:val="24"/>
          <w:szCs w:val="24"/>
        </w:rPr>
        <w:t>Okulun Adı:</w:t>
      </w:r>
      <w:r w:rsidR="00475CB4">
        <w:rPr>
          <w:rFonts w:ascii="Times New Roman" w:hAnsi="Times New Roman" w:cs="Times New Roman"/>
          <w:sz w:val="24"/>
          <w:szCs w:val="24"/>
        </w:rPr>
        <w:t xml:space="preserve"> </w:t>
      </w:r>
      <w:r w:rsidR="004B76BA">
        <w:rPr>
          <w:rFonts w:ascii="Times New Roman" w:hAnsi="Times New Roman" w:cs="Times New Roman"/>
          <w:sz w:val="24"/>
          <w:szCs w:val="24"/>
        </w:rPr>
        <w:t>Turhan Dökmecioğlu İmam Hatip</w:t>
      </w:r>
      <w:r w:rsidR="00A33576">
        <w:rPr>
          <w:rFonts w:ascii="Times New Roman" w:hAnsi="Times New Roman" w:cs="Times New Roman"/>
          <w:sz w:val="24"/>
          <w:szCs w:val="24"/>
        </w:rPr>
        <w:t xml:space="preserve"> </w:t>
      </w:r>
      <w:r w:rsidR="00475CB4">
        <w:rPr>
          <w:rFonts w:ascii="Times New Roman" w:hAnsi="Times New Roman" w:cs="Times New Roman"/>
          <w:sz w:val="24"/>
          <w:szCs w:val="24"/>
        </w:rPr>
        <w:t>Ortaokulu</w:t>
      </w:r>
      <w:r>
        <w:rPr>
          <w:rFonts w:ascii="Times New Roman" w:hAnsi="Times New Roman" w:cs="Times New Roman"/>
          <w:sz w:val="24"/>
          <w:szCs w:val="24"/>
        </w:rPr>
        <w:tab/>
      </w:r>
    </w:p>
    <w:p w:rsidR="000845D7" w:rsidRDefault="000845D7" w:rsidP="000845D7">
      <w:pPr>
        <w:pStyle w:val="AralkYok"/>
        <w:numPr>
          <w:ilvl w:val="0"/>
          <w:numId w:val="1"/>
        </w:numPr>
        <w:tabs>
          <w:tab w:val="left" w:pos="4962"/>
        </w:tabs>
        <w:jc w:val="both"/>
        <w:rPr>
          <w:rFonts w:ascii="Times New Roman" w:hAnsi="Times New Roman" w:cs="Times New Roman"/>
          <w:sz w:val="24"/>
          <w:szCs w:val="24"/>
        </w:rPr>
      </w:pPr>
      <w:r>
        <w:rPr>
          <w:rFonts w:ascii="Times New Roman" w:hAnsi="Times New Roman" w:cs="Times New Roman"/>
          <w:sz w:val="24"/>
          <w:szCs w:val="24"/>
        </w:rPr>
        <w:t>İlçesi:</w:t>
      </w:r>
      <w:r w:rsidR="00475CB4">
        <w:rPr>
          <w:rFonts w:ascii="Times New Roman" w:hAnsi="Times New Roman" w:cs="Times New Roman"/>
          <w:sz w:val="24"/>
          <w:szCs w:val="24"/>
        </w:rPr>
        <w:t xml:space="preserve"> Edremit</w:t>
      </w:r>
      <w:r>
        <w:rPr>
          <w:rFonts w:ascii="Times New Roman" w:hAnsi="Times New Roman" w:cs="Times New Roman"/>
          <w:sz w:val="24"/>
          <w:szCs w:val="24"/>
        </w:rPr>
        <w:tab/>
      </w:r>
    </w:p>
    <w:p w:rsidR="000845D7" w:rsidRDefault="000845D7" w:rsidP="000845D7">
      <w:pPr>
        <w:pStyle w:val="AralkYok"/>
        <w:numPr>
          <w:ilvl w:val="0"/>
          <w:numId w:val="1"/>
        </w:numPr>
        <w:tabs>
          <w:tab w:val="left" w:pos="4962"/>
        </w:tabs>
        <w:jc w:val="both"/>
        <w:rPr>
          <w:rFonts w:ascii="Times New Roman" w:hAnsi="Times New Roman" w:cs="Times New Roman"/>
          <w:sz w:val="24"/>
          <w:szCs w:val="24"/>
        </w:rPr>
      </w:pPr>
      <w:r>
        <w:rPr>
          <w:rFonts w:ascii="Times New Roman" w:hAnsi="Times New Roman" w:cs="Times New Roman"/>
          <w:sz w:val="24"/>
          <w:szCs w:val="24"/>
        </w:rPr>
        <w:t>Öğretim Şekli:</w:t>
      </w:r>
      <w:r w:rsidR="00475CB4">
        <w:rPr>
          <w:rFonts w:ascii="Times New Roman" w:hAnsi="Times New Roman" w:cs="Times New Roman"/>
          <w:sz w:val="24"/>
          <w:szCs w:val="24"/>
        </w:rPr>
        <w:t xml:space="preserve"> </w:t>
      </w:r>
      <w:r w:rsidR="00A33576">
        <w:rPr>
          <w:rFonts w:ascii="Times New Roman" w:hAnsi="Times New Roman" w:cs="Times New Roman"/>
          <w:sz w:val="24"/>
          <w:szCs w:val="24"/>
        </w:rPr>
        <w:t>Normal</w:t>
      </w:r>
      <w:r w:rsidR="00393818">
        <w:rPr>
          <w:rFonts w:ascii="Times New Roman" w:hAnsi="Times New Roman" w:cs="Times New Roman"/>
          <w:sz w:val="24"/>
          <w:szCs w:val="24"/>
        </w:rPr>
        <w:t xml:space="preserve"> Öğretim</w:t>
      </w:r>
      <w:r>
        <w:rPr>
          <w:rFonts w:ascii="Times New Roman" w:hAnsi="Times New Roman" w:cs="Times New Roman"/>
          <w:sz w:val="24"/>
          <w:szCs w:val="24"/>
        </w:rPr>
        <w:tab/>
      </w:r>
    </w:p>
    <w:p w:rsidR="000845D7" w:rsidRDefault="000845D7" w:rsidP="000845D7">
      <w:pPr>
        <w:pStyle w:val="AralkYok"/>
        <w:numPr>
          <w:ilvl w:val="0"/>
          <w:numId w:val="1"/>
        </w:numPr>
        <w:tabs>
          <w:tab w:val="left" w:pos="4962"/>
        </w:tabs>
        <w:jc w:val="both"/>
        <w:rPr>
          <w:rFonts w:ascii="Times New Roman" w:hAnsi="Times New Roman" w:cs="Times New Roman"/>
          <w:sz w:val="24"/>
          <w:szCs w:val="24"/>
        </w:rPr>
      </w:pPr>
      <w:r>
        <w:rPr>
          <w:rFonts w:ascii="Times New Roman" w:hAnsi="Times New Roman" w:cs="Times New Roman"/>
          <w:sz w:val="24"/>
          <w:szCs w:val="24"/>
        </w:rPr>
        <w:t>Öğrenci Sayısı:</w:t>
      </w:r>
      <w:r w:rsidR="00475CB4">
        <w:rPr>
          <w:rFonts w:ascii="Times New Roman" w:hAnsi="Times New Roman" w:cs="Times New Roman"/>
          <w:sz w:val="24"/>
          <w:szCs w:val="24"/>
        </w:rPr>
        <w:t xml:space="preserve"> </w:t>
      </w:r>
      <w:r w:rsidR="004B76BA">
        <w:rPr>
          <w:rFonts w:ascii="Times New Roman" w:hAnsi="Times New Roman" w:cs="Times New Roman"/>
          <w:sz w:val="24"/>
          <w:szCs w:val="24"/>
        </w:rPr>
        <w:t>160</w:t>
      </w:r>
      <w:r>
        <w:rPr>
          <w:rFonts w:ascii="Times New Roman" w:hAnsi="Times New Roman" w:cs="Times New Roman"/>
          <w:sz w:val="24"/>
          <w:szCs w:val="24"/>
        </w:rPr>
        <w:tab/>
      </w:r>
    </w:p>
    <w:p w:rsidR="000845D7" w:rsidRPr="00807447" w:rsidRDefault="000845D7" w:rsidP="00807447">
      <w:pPr>
        <w:pStyle w:val="AralkYok"/>
        <w:numPr>
          <w:ilvl w:val="0"/>
          <w:numId w:val="1"/>
        </w:numPr>
        <w:tabs>
          <w:tab w:val="left" w:pos="4962"/>
        </w:tabs>
        <w:jc w:val="both"/>
        <w:rPr>
          <w:rFonts w:ascii="Times New Roman" w:hAnsi="Times New Roman" w:cs="Times New Roman"/>
          <w:sz w:val="24"/>
          <w:szCs w:val="24"/>
        </w:rPr>
      </w:pPr>
      <w:r>
        <w:rPr>
          <w:rFonts w:ascii="Times New Roman" w:hAnsi="Times New Roman" w:cs="Times New Roman"/>
          <w:sz w:val="24"/>
          <w:szCs w:val="24"/>
        </w:rPr>
        <w:t>Personel Sayısı:</w:t>
      </w:r>
      <w:r w:rsidR="00475CB4">
        <w:rPr>
          <w:rFonts w:ascii="Times New Roman" w:hAnsi="Times New Roman" w:cs="Times New Roman"/>
          <w:sz w:val="24"/>
          <w:szCs w:val="24"/>
        </w:rPr>
        <w:t xml:space="preserve"> </w:t>
      </w:r>
      <w:r w:rsidR="004B76BA">
        <w:rPr>
          <w:rFonts w:ascii="Times New Roman" w:hAnsi="Times New Roman" w:cs="Times New Roman"/>
          <w:sz w:val="24"/>
          <w:szCs w:val="24"/>
        </w:rPr>
        <w:t>12</w:t>
      </w:r>
    </w:p>
    <w:p w:rsidR="000845D7" w:rsidRDefault="000845D7" w:rsidP="000845D7">
      <w:pPr>
        <w:pStyle w:val="AralkYok"/>
        <w:numPr>
          <w:ilvl w:val="0"/>
          <w:numId w:val="1"/>
        </w:numPr>
        <w:tabs>
          <w:tab w:val="left" w:pos="4962"/>
        </w:tabs>
        <w:jc w:val="both"/>
        <w:rPr>
          <w:rFonts w:ascii="Times New Roman" w:hAnsi="Times New Roman" w:cs="Times New Roman"/>
          <w:sz w:val="24"/>
          <w:szCs w:val="24"/>
        </w:rPr>
      </w:pPr>
      <w:r>
        <w:rPr>
          <w:rFonts w:ascii="Times New Roman" w:hAnsi="Times New Roman" w:cs="Times New Roman"/>
          <w:sz w:val="24"/>
          <w:szCs w:val="24"/>
        </w:rPr>
        <w:t>İhale şekli:</w:t>
      </w:r>
      <w:r w:rsidR="002C49F5">
        <w:rPr>
          <w:rFonts w:ascii="Times New Roman" w:hAnsi="Times New Roman" w:cs="Times New Roman"/>
          <w:sz w:val="24"/>
          <w:szCs w:val="24"/>
        </w:rPr>
        <w:t xml:space="preserve"> Pazarlık </w:t>
      </w:r>
      <w:r w:rsidR="003B407B">
        <w:rPr>
          <w:rFonts w:ascii="Times New Roman" w:hAnsi="Times New Roman" w:cs="Times New Roman"/>
          <w:sz w:val="24"/>
          <w:szCs w:val="24"/>
        </w:rPr>
        <w:t>Usu</w:t>
      </w:r>
      <w:r w:rsidR="00583BC8">
        <w:rPr>
          <w:rFonts w:ascii="Times New Roman" w:hAnsi="Times New Roman" w:cs="Times New Roman"/>
          <w:sz w:val="24"/>
          <w:szCs w:val="24"/>
        </w:rPr>
        <w:t>lü</w:t>
      </w:r>
      <w:r>
        <w:rPr>
          <w:rFonts w:ascii="Times New Roman" w:hAnsi="Times New Roman" w:cs="Times New Roman"/>
          <w:sz w:val="24"/>
          <w:szCs w:val="24"/>
        </w:rPr>
        <w:tab/>
      </w:r>
    </w:p>
    <w:p w:rsidR="000845D7" w:rsidRDefault="000845D7" w:rsidP="000845D7">
      <w:pPr>
        <w:pStyle w:val="AralkYok"/>
        <w:numPr>
          <w:ilvl w:val="0"/>
          <w:numId w:val="1"/>
        </w:numPr>
        <w:tabs>
          <w:tab w:val="left" w:pos="4962"/>
        </w:tabs>
        <w:jc w:val="both"/>
        <w:rPr>
          <w:rFonts w:ascii="Times New Roman" w:hAnsi="Times New Roman" w:cs="Times New Roman"/>
          <w:sz w:val="24"/>
          <w:szCs w:val="24"/>
        </w:rPr>
      </w:pPr>
      <w:r>
        <w:rPr>
          <w:rFonts w:ascii="Times New Roman" w:hAnsi="Times New Roman" w:cs="Times New Roman"/>
          <w:sz w:val="24"/>
          <w:szCs w:val="24"/>
        </w:rPr>
        <w:t xml:space="preserve">Muhammen Bedeli: </w:t>
      </w:r>
      <w:r w:rsidR="00B00081">
        <w:rPr>
          <w:rFonts w:ascii="Times New Roman" w:hAnsi="Times New Roman" w:cs="Times New Roman"/>
          <w:sz w:val="24"/>
          <w:szCs w:val="24"/>
        </w:rPr>
        <w:t>3.1</w:t>
      </w:r>
      <w:r w:rsidR="007D2D69">
        <w:rPr>
          <w:rFonts w:ascii="Times New Roman" w:hAnsi="Times New Roman" w:cs="Times New Roman"/>
          <w:sz w:val="24"/>
          <w:szCs w:val="24"/>
        </w:rPr>
        <w:t>00,00 TL(</w:t>
      </w:r>
      <w:r w:rsidR="00B00081">
        <w:rPr>
          <w:rFonts w:ascii="Times New Roman" w:hAnsi="Times New Roman" w:cs="Times New Roman"/>
          <w:sz w:val="24"/>
          <w:szCs w:val="24"/>
        </w:rPr>
        <w:t>ÜÇBİNYÜZ</w:t>
      </w:r>
      <w:r w:rsidR="007D2D69">
        <w:rPr>
          <w:sz w:val="24"/>
          <w:szCs w:val="24"/>
        </w:rPr>
        <w:t xml:space="preserve"> Türk Lirası</w:t>
      </w:r>
      <w:r w:rsidR="007D2D69">
        <w:rPr>
          <w:rFonts w:ascii="Times New Roman" w:hAnsi="Times New Roman" w:cs="Times New Roman"/>
          <w:sz w:val="24"/>
          <w:szCs w:val="24"/>
        </w:rPr>
        <w:t>) (yıllık)</w:t>
      </w:r>
    </w:p>
    <w:p w:rsidR="000845D7" w:rsidRDefault="000845D7" w:rsidP="000845D7">
      <w:pPr>
        <w:pStyle w:val="AralkYok"/>
        <w:numPr>
          <w:ilvl w:val="0"/>
          <w:numId w:val="1"/>
        </w:numPr>
        <w:tabs>
          <w:tab w:val="left" w:pos="4962"/>
        </w:tabs>
        <w:jc w:val="both"/>
        <w:rPr>
          <w:rFonts w:ascii="Times New Roman" w:hAnsi="Times New Roman" w:cs="Times New Roman"/>
          <w:sz w:val="24"/>
          <w:szCs w:val="24"/>
        </w:rPr>
      </w:pPr>
      <w:r>
        <w:rPr>
          <w:rFonts w:ascii="Times New Roman" w:hAnsi="Times New Roman" w:cs="Times New Roman"/>
          <w:sz w:val="24"/>
          <w:szCs w:val="24"/>
        </w:rPr>
        <w:t>Geçici Teminat:</w:t>
      </w:r>
      <w:r w:rsidR="003B407B">
        <w:rPr>
          <w:rFonts w:ascii="Times New Roman" w:hAnsi="Times New Roman" w:cs="Times New Roman"/>
          <w:sz w:val="24"/>
          <w:szCs w:val="24"/>
        </w:rPr>
        <w:t xml:space="preserve"> </w:t>
      </w:r>
      <w:r w:rsidR="004B76BA">
        <w:rPr>
          <w:rFonts w:ascii="Times New Roman" w:hAnsi="Times New Roman" w:cs="Times New Roman"/>
          <w:sz w:val="24"/>
          <w:szCs w:val="24"/>
        </w:rPr>
        <w:t>93</w:t>
      </w:r>
      <w:r w:rsidR="003B407B">
        <w:rPr>
          <w:rFonts w:ascii="Times New Roman" w:hAnsi="Times New Roman" w:cs="Times New Roman"/>
          <w:sz w:val="24"/>
          <w:szCs w:val="24"/>
        </w:rPr>
        <w:t>,00 TL</w:t>
      </w:r>
      <w:r>
        <w:rPr>
          <w:rFonts w:ascii="Times New Roman" w:hAnsi="Times New Roman" w:cs="Times New Roman"/>
          <w:sz w:val="24"/>
          <w:szCs w:val="24"/>
        </w:rPr>
        <w:tab/>
      </w:r>
    </w:p>
    <w:p w:rsidR="003B407B" w:rsidRDefault="003B407B" w:rsidP="000845D7">
      <w:pPr>
        <w:pStyle w:val="AralkYok"/>
        <w:numPr>
          <w:ilvl w:val="0"/>
          <w:numId w:val="1"/>
        </w:numPr>
        <w:tabs>
          <w:tab w:val="left" w:pos="4962"/>
        </w:tabs>
        <w:jc w:val="both"/>
        <w:rPr>
          <w:rFonts w:ascii="Times New Roman" w:hAnsi="Times New Roman" w:cs="Times New Roman"/>
          <w:sz w:val="24"/>
          <w:szCs w:val="24"/>
        </w:rPr>
      </w:pPr>
      <w:r w:rsidRPr="003B407B">
        <w:rPr>
          <w:rFonts w:ascii="Times New Roman" w:hAnsi="Times New Roman" w:cs="Times New Roman"/>
          <w:sz w:val="24"/>
          <w:szCs w:val="24"/>
        </w:rPr>
        <w:t>İhalenin tarih ve saati</w:t>
      </w:r>
      <w:r w:rsidR="000845D7" w:rsidRPr="003B407B">
        <w:rPr>
          <w:rFonts w:ascii="Times New Roman" w:hAnsi="Times New Roman" w:cs="Times New Roman"/>
          <w:sz w:val="24"/>
          <w:szCs w:val="24"/>
        </w:rPr>
        <w:t>:</w:t>
      </w:r>
      <w:r w:rsidRPr="003B407B">
        <w:rPr>
          <w:rFonts w:ascii="Times New Roman" w:hAnsi="Times New Roman" w:cs="Times New Roman"/>
          <w:sz w:val="24"/>
          <w:szCs w:val="24"/>
        </w:rPr>
        <w:t xml:space="preserve"> </w:t>
      </w:r>
      <w:proofErr w:type="gramStart"/>
      <w:r w:rsidR="004B76BA">
        <w:rPr>
          <w:rFonts w:ascii="Times New Roman" w:hAnsi="Times New Roman" w:cs="Times New Roman"/>
          <w:sz w:val="24"/>
          <w:szCs w:val="24"/>
        </w:rPr>
        <w:t>27</w:t>
      </w:r>
      <w:r w:rsidRPr="003B407B">
        <w:rPr>
          <w:rFonts w:ascii="Times New Roman" w:hAnsi="Times New Roman" w:cs="Times New Roman"/>
          <w:sz w:val="24"/>
          <w:szCs w:val="24"/>
        </w:rPr>
        <w:t>/</w:t>
      </w:r>
      <w:r w:rsidR="004B76BA">
        <w:rPr>
          <w:rFonts w:ascii="Times New Roman" w:hAnsi="Times New Roman" w:cs="Times New Roman"/>
          <w:sz w:val="24"/>
          <w:szCs w:val="24"/>
        </w:rPr>
        <w:t>09</w:t>
      </w:r>
      <w:r w:rsidRPr="003B407B">
        <w:rPr>
          <w:rFonts w:ascii="Times New Roman" w:hAnsi="Times New Roman" w:cs="Times New Roman"/>
          <w:sz w:val="24"/>
          <w:szCs w:val="24"/>
        </w:rPr>
        <w:t>/201</w:t>
      </w:r>
      <w:r w:rsidR="004B76BA">
        <w:rPr>
          <w:rFonts w:ascii="Times New Roman" w:hAnsi="Times New Roman" w:cs="Times New Roman"/>
          <w:sz w:val="24"/>
          <w:szCs w:val="24"/>
        </w:rPr>
        <w:t>6</w:t>
      </w:r>
      <w:proofErr w:type="gramEnd"/>
      <w:r w:rsidRPr="003B407B">
        <w:rPr>
          <w:rFonts w:ascii="Times New Roman" w:hAnsi="Times New Roman" w:cs="Times New Roman"/>
          <w:sz w:val="24"/>
          <w:szCs w:val="24"/>
        </w:rPr>
        <w:t xml:space="preserve"> saat:1</w:t>
      </w:r>
      <w:r w:rsidR="004B76BA">
        <w:rPr>
          <w:rFonts w:ascii="Times New Roman" w:hAnsi="Times New Roman" w:cs="Times New Roman"/>
          <w:sz w:val="24"/>
          <w:szCs w:val="24"/>
        </w:rPr>
        <w:t>0</w:t>
      </w:r>
      <w:r w:rsidRPr="003B407B">
        <w:rPr>
          <w:rFonts w:ascii="Times New Roman" w:hAnsi="Times New Roman" w:cs="Times New Roman"/>
          <w:sz w:val="24"/>
          <w:szCs w:val="24"/>
        </w:rPr>
        <w:t>:00</w:t>
      </w:r>
    </w:p>
    <w:p w:rsidR="000845D7" w:rsidRPr="003B407B" w:rsidRDefault="003B407B" w:rsidP="000845D7">
      <w:pPr>
        <w:pStyle w:val="AralkYok"/>
        <w:numPr>
          <w:ilvl w:val="0"/>
          <w:numId w:val="1"/>
        </w:numPr>
        <w:tabs>
          <w:tab w:val="left" w:pos="4962"/>
        </w:tabs>
        <w:jc w:val="both"/>
        <w:rPr>
          <w:rFonts w:ascii="Times New Roman" w:hAnsi="Times New Roman" w:cs="Times New Roman"/>
          <w:sz w:val="24"/>
          <w:szCs w:val="24"/>
        </w:rPr>
      </w:pPr>
      <w:r>
        <w:rPr>
          <w:rFonts w:ascii="Times New Roman" w:hAnsi="Times New Roman" w:cs="Times New Roman"/>
          <w:sz w:val="24"/>
          <w:szCs w:val="24"/>
        </w:rPr>
        <w:t xml:space="preserve">İhale Yeri:  </w:t>
      </w:r>
      <w:r w:rsidR="000845D7" w:rsidRPr="003B407B">
        <w:rPr>
          <w:rFonts w:ascii="Times New Roman" w:hAnsi="Times New Roman" w:cs="Times New Roman"/>
          <w:sz w:val="24"/>
          <w:szCs w:val="24"/>
        </w:rPr>
        <w:t>Edremit İlçe Milli Eğitim Müdürlüğü</w:t>
      </w:r>
    </w:p>
    <w:p w:rsidR="000845D7" w:rsidRDefault="000845D7" w:rsidP="000845D7">
      <w:pPr>
        <w:pStyle w:val="AralkYok"/>
        <w:numPr>
          <w:ilvl w:val="0"/>
          <w:numId w:val="1"/>
        </w:numPr>
        <w:tabs>
          <w:tab w:val="left" w:pos="4962"/>
        </w:tabs>
        <w:jc w:val="both"/>
        <w:rPr>
          <w:rFonts w:ascii="Times New Roman" w:hAnsi="Times New Roman" w:cs="Times New Roman"/>
          <w:sz w:val="24"/>
          <w:szCs w:val="24"/>
        </w:rPr>
      </w:pPr>
      <w:r>
        <w:rPr>
          <w:rFonts w:ascii="Times New Roman" w:hAnsi="Times New Roman" w:cs="Times New Roman"/>
          <w:sz w:val="24"/>
          <w:szCs w:val="24"/>
        </w:rPr>
        <w:t>İhale Evrakının alınacağı yer:</w:t>
      </w:r>
      <w:r w:rsidR="003B407B" w:rsidRPr="003B407B">
        <w:rPr>
          <w:rFonts w:ascii="Times New Roman" w:hAnsi="Times New Roman" w:cs="Times New Roman"/>
          <w:sz w:val="24"/>
          <w:szCs w:val="24"/>
        </w:rPr>
        <w:t xml:space="preserve"> </w:t>
      </w:r>
      <w:r w:rsidR="004B76BA">
        <w:rPr>
          <w:rFonts w:ascii="Times New Roman" w:hAnsi="Times New Roman" w:cs="Times New Roman"/>
          <w:sz w:val="24"/>
          <w:szCs w:val="24"/>
        </w:rPr>
        <w:t>Turhan Dökmecioğlu İmam Hatip</w:t>
      </w:r>
      <w:r w:rsidR="00393818">
        <w:rPr>
          <w:rFonts w:ascii="Times New Roman" w:hAnsi="Times New Roman" w:cs="Times New Roman"/>
          <w:sz w:val="24"/>
          <w:szCs w:val="24"/>
        </w:rPr>
        <w:t xml:space="preserve"> </w:t>
      </w:r>
      <w:r w:rsidR="003B407B">
        <w:rPr>
          <w:rFonts w:ascii="Times New Roman" w:hAnsi="Times New Roman" w:cs="Times New Roman"/>
          <w:sz w:val="24"/>
          <w:szCs w:val="24"/>
        </w:rPr>
        <w:t>Ortaokulu Müdürlüğü</w:t>
      </w:r>
    </w:p>
    <w:p w:rsidR="000845D7" w:rsidRDefault="000845D7" w:rsidP="000845D7">
      <w:pPr>
        <w:pStyle w:val="AralkYok"/>
        <w:tabs>
          <w:tab w:val="left" w:pos="4962"/>
        </w:tabs>
        <w:jc w:val="both"/>
        <w:rPr>
          <w:rFonts w:ascii="Times New Roman" w:hAnsi="Times New Roman" w:cs="Times New Roman"/>
          <w:sz w:val="24"/>
          <w:szCs w:val="24"/>
        </w:rPr>
      </w:pPr>
    </w:p>
    <w:p w:rsidR="000845D7" w:rsidRDefault="000845D7" w:rsidP="000845D7">
      <w:pPr>
        <w:pStyle w:val="AralkYok"/>
        <w:tabs>
          <w:tab w:val="left" w:pos="4962"/>
        </w:tabs>
        <w:jc w:val="both"/>
        <w:rPr>
          <w:rFonts w:ascii="Times New Roman" w:hAnsi="Times New Roman" w:cs="Times New Roman"/>
          <w:b/>
          <w:sz w:val="24"/>
          <w:szCs w:val="24"/>
        </w:rPr>
      </w:pPr>
      <w:r w:rsidRPr="000845D7">
        <w:rPr>
          <w:rFonts w:ascii="Times New Roman" w:hAnsi="Times New Roman" w:cs="Times New Roman"/>
          <w:b/>
          <w:sz w:val="24"/>
          <w:szCs w:val="24"/>
        </w:rPr>
        <w:t>Tanımlar:</w:t>
      </w:r>
    </w:p>
    <w:p w:rsidR="000845D7" w:rsidRDefault="000845D7" w:rsidP="000845D7">
      <w:pPr>
        <w:pStyle w:val="AralkYok"/>
        <w:tabs>
          <w:tab w:val="left" w:pos="4962"/>
        </w:tabs>
        <w:jc w:val="both"/>
        <w:rPr>
          <w:rFonts w:ascii="Times New Roman" w:hAnsi="Times New Roman" w:cs="Times New Roman"/>
          <w:sz w:val="24"/>
          <w:szCs w:val="24"/>
        </w:rPr>
      </w:pPr>
      <w:r>
        <w:rPr>
          <w:rFonts w:ascii="Times New Roman" w:hAnsi="Times New Roman" w:cs="Times New Roman"/>
          <w:b/>
          <w:sz w:val="24"/>
          <w:szCs w:val="24"/>
        </w:rPr>
        <w:t xml:space="preserve">İdare: </w:t>
      </w:r>
      <w:r w:rsidR="002347CE">
        <w:rPr>
          <w:rFonts w:ascii="Times New Roman" w:hAnsi="Times New Roman" w:cs="Times New Roman"/>
          <w:b/>
          <w:sz w:val="24"/>
          <w:szCs w:val="24"/>
        </w:rPr>
        <w:t>Turhan Dökmecioğlu İmam Hatip</w:t>
      </w:r>
      <w:r w:rsidR="00393818">
        <w:rPr>
          <w:rFonts w:ascii="Times New Roman" w:hAnsi="Times New Roman" w:cs="Times New Roman"/>
          <w:b/>
          <w:sz w:val="24"/>
          <w:szCs w:val="24"/>
        </w:rPr>
        <w:t xml:space="preserve"> Ortaokulu</w:t>
      </w:r>
      <w:r w:rsidR="00583BC8">
        <w:rPr>
          <w:rFonts w:ascii="Times New Roman" w:hAnsi="Times New Roman" w:cs="Times New Roman"/>
          <w:sz w:val="24"/>
          <w:szCs w:val="24"/>
        </w:rPr>
        <w:t xml:space="preserve"> </w:t>
      </w:r>
      <w:r w:rsidR="00583BC8" w:rsidRPr="002347CE">
        <w:rPr>
          <w:rFonts w:ascii="Times New Roman" w:hAnsi="Times New Roman" w:cs="Times New Roman"/>
          <w:b/>
          <w:sz w:val="24"/>
          <w:szCs w:val="24"/>
        </w:rPr>
        <w:t>Müdürlüğü</w:t>
      </w:r>
    </w:p>
    <w:p w:rsidR="000845D7" w:rsidRDefault="000845D7" w:rsidP="000845D7">
      <w:pPr>
        <w:pStyle w:val="AralkYok"/>
        <w:tabs>
          <w:tab w:val="left" w:pos="4962"/>
        </w:tabs>
        <w:jc w:val="both"/>
        <w:rPr>
          <w:rFonts w:ascii="Times New Roman" w:hAnsi="Times New Roman" w:cs="Times New Roman"/>
          <w:sz w:val="24"/>
          <w:szCs w:val="24"/>
        </w:rPr>
      </w:pPr>
      <w:r w:rsidRPr="00A637FB">
        <w:rPr>
          <w:rFonts w:ascii="Times New Roman" w:hAnsi="Times New Roman" w:cs="Times New Roman"/>
          <w:b/>
          <w:sz w:val="24"/>
          <w:szCs w:val="24"/>
        </w:rPr>
        <w:t>Birlik:</w:t>
      </w:r>
      <w:r>
        <w:rPr>
          <w:rFonts w:ascii="Times New Roman" w:hAnsi="Times New Roman" w:cs="Times New Roman"/>
          <w:sz w:val="24"/>
          <w:szCs w:val="24"/>
        </w:rPr>
        <w:t xml:space="preserve"> İlgili okulun Okul Aile Birliği</w:t>
      </w:r>
    </w:p>
    <w:p w:rsidR="000845D7" w:rsidRDefault="000845D7" w:rsidP="000845D7">
      <w:pPr>
        <w:pStyle w:val="AralkYok"/>
        <w:tabs>
          <w:tab w:val="left" w:pos="4962"/>
        </w:tabs>
        <w:jc w:val="both"/>
        <w:rPr>
          <w:rFonts w:ascii="Times New Roman" w:hAnsi="Times New Roman" w:cs="Times New Roman"/>
          <w:sz w:val="24"/>
          <w:szCs w:val="24"/>
        </w:rPr>
      </w:pPr>
      <w:r w:rsidRPr="00A637FB">
        <w:rPr>
          <w:rFonts w:ascii="Times New Roman" w:hAnsi="Times New Roman" w:cs="Times New Roman"/>
          <w:b/>
          <w:sz w:val="24"/>
          <w:szCs w:val="24"/>
        </w:rPr>
        <w:t>İşletme:</w:t>
      </w:r>
      <w:r w:rsidR="00D0321A">
        <w:rPr>
          <w:rFonts w:ascii="Times New Roman" w:hAnsi="Times New Roman" w:cs="Times New Roman"/>
          <w:sz w:val="24"/>
          <w:szCs w:val="24"/>
        </w:rPr>
        <w:t xml:space="preserve"> İ</w:t>
      </w:r>
      <w:r>
        <w:rPr>
          <w:rFonts w:ascii="Times New Roman" w:hAnsi="Times New Roman" w:cs="Times New Roman"/>
          <w:sz w:val="24"/>
          <w:szCs w:val="24"/>
        </w:rPr>
        <w:t>lgili Okulun Kantin İşletmesi</w:t>
      </w:r>
    </w:p>
    <w:p w:rsidR="000845D7" w:rsidRDefault="000845D7" w:rsidP="000845D7">
      <w:pPr>
        <w:pStyle w:val="AralkYok"/>
        <w:tabs>
          <w:tab w:val="left" w:pos="4962"/>
        </w:tabs>
        <w:jc w:val="both"/>
        <w:rPr>
          <w:rFonts w:ascii="Times New Roman" w:hAnsi="Times New Roman" w:cs="Times New Roman"/>
          <w:sz w:val="24"/>
          <w:szCs w:val="24"/>
        </w:rPr>
      </w:pPr>
      <w:r w:rsidRPr="00A637FB">
        <w:rPr>
          <w:rFonts w:ascii="Times New Roman" w:hAnsi="Times New Roman" w:cs="Times New Roman"/>
          <w:b/>
          <w:sz w:val="24"/>
          <w:szCs w:val="24"/>
        </w:rPr>
        <w:t>İşletmeci:</w:t>
      </w:r>
      <w:r w:rsidR="00D0321A">
        <w:rPr>
          <w:rFonts w:ascii="Times New Roman" w:hAnsi="Times New Roman" w:cs="Times New Roman"/>
          <w:sz w:val="24"/>
          <w:szCs w:val="24"/>
        </w:rPr>
        <w:t xml:space="preserve"> Kantin İşletmesine Talip İ</w:t>
      </w:r>
      <w:r>
        <w:rPr>
          <w:rFonts w:ascii="Times New Roman" w:hAnsi="Times New Roman" w:cs="Times New Roman"/>
          <w:sz w:val="24"/>
          <w:szCs w:val="24"/>
        </w:rPr>
        <w:t>şletmeci</w:t>
      </w:r>
    </w:p>
    <w:p w:rsidR="000845D7" w:rsidRDefault="000845D7" w:rsidP="000845D7">
      <w:pPr>
        <w:pStyle w:val="AralkYok"/>
        <w:tabs>
          <w:tab w:val="left" w:pos="4962"/>
        </w:tabs>
        <w:jc w:val="both"/>
        <w:rPr>
          <w:rFonts w:ascii="Times New Roman" w:hAnsi="Times New Roman" w:cs="Times New Roman"/>
          <w:sz w:val="24"/>
          <w:szCs w:val="24"/>
        </w:rPr>
      </w:pPr>
      <w:r w:rsidRPr="00A637FB">
        <w:rPr>
          <w:rFonts w:ascii="Times New Roman" w:hAnsi="Times New Roman" w:cs="Times New Roman"/>
          <w:b/>
          <w:sz w:val="24"/>
          <w:szCs w:val="24"/>
        </w:rPr>
        <w:t>Komisyon:</w:t>
      </w:r>
      <w:r>
        <w:rPr>
          <w:rFonts w:ascii="Times New Roman" w:hAnsi="Times New Roman" w:cs="Times New Roman"/>
          <w:sz w:val="24"/>
          <w:szCs w:val="24"/>
        </w:rPr>
        <w:t xml:space="preserve"> Kantin İhale Komisyonu</w:t>
      </w:r>
    </w:p>
    <w:p w:rsidR="000845D7" w:rsidRDefault="000845D7" w:rsidP="000845D7">
      <w:pPr>
        <w:pStyle w:val="AralkYok"/>
        <w:tabs>
          <w:tab w:val="left" w:pos="4962"/>
        </w:tabs>
        <w:jc w:val="both"/>
        <w:rPr>
          <w:rFonts w:ascii="Times New Roman" w:hAnsi="Times New Roman" w:cs="Times New Roman"/>
          <w:sz w:val="24"/>
          <w:szCs w:val="24"/>
        </w:rPr>
      </w:pPr>
      <w:r w:rsidRPr="00A637FB">
        <w:rPr>
          <w:rFonts w:ascii="Times New Roman" w:hAnsi="Times New Roman" w:cs="Times New Roman"/>
          <w:b/>
          <w:sz w:val="24"/>
          <w:szCs w:val="24"/>
        </w:rPr>
        <w:t>Sözleşme:</w:t>
      </w:r>
      <w:r>
        <w:rPr>
          <w:rFonts w:ascii="Times New Roman" w:hAnsi="Times New Roman" w:cs="Times New Roman"/>
          <w:sz w:val="24"/>
          <w:szCs w:val="24"/>
        </w:rPr>
        <w:t xml:space="preserve"> Milli </w:t>
      </w:r>
      <w:r w:rsidR="00475CB4">
        <w:rPr>
          <w:rFonts w:ascii="Times New Roman" w:hAnsi="Times New Roman" w:cs="Times New Roman"/>
          <w:sz w:val="24"/>
          <w:szCs w:val="24"/>
        </w:rPr>
        <w:t>E</w:t>
      </w:r>
      <w:r>
        <w:rPr>
          <w:rFonts w:ascii="Times New Roman" w:hAnsi="Times New Roman" w:cs="Times New Roman"/>
          <w:sz w:val="24"/>
          <w:szCs w:val="24"/>
        </w:rPr>
        <w:t>ğitim Bakanlığı</w:t>
      </w:r>
    </w:p>
    <w:p w:rsidR="00A637FB" w:rsidRDefault="00A637FB" w:rsidP="00A637FB">
      <w:pPr>
        <w:pStyle w:val="AralkYok"/>
        <w:tabs>
          <w:tab w:val="left" w:pos="4962"/>
        </w:tabs>
        <w:jc w:val="center"/>
        <w:rPr>
          <w:rFonts w:ascii="Times New Roman" w:hAnsi="Times New Roman" w:cs="Times New Roman"/>
          <w:sz w:val="24"/>
          <w:szCs w:val="24"/>
        </w:rPr>
      </w:pPr>
    </w:p>
    <w:p w:rsidR="00A637FB" w:rsidRDefault="00A637FB" w:rsidP="00A637FB">
      <w:pPr>
        <w:pStyle w:val="AralkYok"/>
        <w:tabs>
          <w:tab w:val="left" w:pos="4962"/>
        </w:tabs>
        <w:jc w:val="center"/>
        <w:rPr>
          <w:rFonts w:ascii="Times New Roman" w:hAnsi="Times New Roman" w:cs="Times New Roman"/>
          <w:b/>
          <w:sz w:val="24"/>
          <w:szCs w:val="24"/>
          <w:u w:val="single"/>
        </w:rPr>
      </w:pPr>
      <w:r w:rsidRPr="00807447">
        <w:rPr>
          <w:rFonts w:ascii="Times New Roman" w:hAnsi="Times New Roman" w:cs="Times New Roman"/>
          <w:b/>
          <w:sz w:val="24"/>
          <w:szCs w:val="24"/>
          <w:u w:val="single"/>
        </w:rPr>
        <w:t>GENEL ŞARTLAR</w:t>
      </w:r>
    </w:p>
    <w:p w:rsidR="00A81281" w:rsidRPr="00807447" w:rsidRDefault="00A81281" w:rsidP="00A637FB">
      <w:pPr>
        <w:pStyle w:val="AralkYok"/>
        <w:tabs>
          <w:tab w:val="left" w:pos="4962"/>
        </w:tabs>
        <w:jc w:val="center"/>
        <w:rPr>
          <w:rFonts w:ascii="Times New Roman" w:hAnsi="Times New Roman" w:cs="Times New Roman"/>
          <w:b/>
          <w:sz w:val="24"/>
          <w:szCs w:val="24"/>
          <w:u w:val="single"/>
        </w:rPr>
      </w:pPr>
    </w:p>
    <w:p w:rsidR="00A637FB" w:rsidRPr="003C7ED9" w:rsidRDefault="00A637FB" w:rsidP="00A637FB">
      <w:pPr>
        <w:pStyle w:val="AralkYok"/>
        <w:tabs>
          <w:tab w:val="left" w:pos="4962"/>
        </w:tabs>
        <w:jc w:val="both"/>
        <w:rPr>
          <w:rFonts w:ascii="Times New Roman" w:hAnsi="Times New Roman" w:cs="Times New Roman"/>
        </w:rPr>
      </w:pPr>
      <w:r w:rsidRPr="003C7ED9">
        <w:rPr>
          <w:rFonts w:ascii="Times New Roman" w:hAnsi="Times New Roman" w:cs="Times New Roman"/>
          <w:b/>
        </w:rPr>
        <w:t>Madde:1)</w:t>
      </w:r>
      <w:r w:rsidRPr="003C7ED9">
        <w:rPr>
          <w:rFonts w:ascii="Times New Roman" w:hAnsi="Times New Roman" w:cs="Times New Roman"/>
        </w:rPr>
        <w:t xml:space="preserve"> Kantin kiralama ihalelerinde katılımcılardan, </w:t>
      </w:r>
      <w:proofErr w:type="gramStart"/>
      <w:r w:rsidRPr="003C7ED9">
        <w:rPr>
          <w:rFonts w:ascii="Times New Roman" w:hAnsi="Times New Roman" w:cs="Times New Roman"/>
        </w:rPr>
        <w:t>5/6/1986</w:t>
      </w:r>
      <w:proofErr w:type="gramEnd"/>
      <w:r w:rsidRPr="003C7ED9">
        <w:rPr>
          <w:rFonts w:ascii="Times New Roman" w:hAnsi="Times New Roman" w:cs="Times New Roman"/>
        </w:rPr>
        <w:t xml:space="preserve">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 </w:t>
      </w:r>
    </w:p>
    <w:p w:rsidR="00A637FB" w:rsidRPr="003C7ED9" w:rsidRDefault="00A637FB" w:rsidP="00A637FB">
      <w:pPr>
        <w:pStyle w:val="AralkYok"/>
        <w:tabs>
          <w:tab w:val="left" w:pos="4962"/>
        </w:tabs>
        <w:jc w:val="both"/>
        <w:rPr>
          <w:rFonts w:ascii="Times New Roman" w:hAnsi="Times New Roman" w:cs="Times New Roman"/>
        </w:rPr>
      </w:pPr>
      <w:r w:rsidRPr="003C7ED9">
        <w:rPr>
          <w:rFonts w:ascii="Times New Roman" w:hAnsi="Times New Roman" w:cs="Times New Roman"/>
          <w:b/>
        </w:rPr>
        <w:t>Madde:2</w:t>
      </w:r>
      <w:proofErr w:type="gramStart"/>
      <w:r w:rsidRPr="003C7ED9">
        <w:rPr>
          <w:rFonts w:ascii="Times New Roman" w:hAnsi="Times New Roman" w:cs="Times New Roman"/>
          <w:b/>
        </w:rPr>
        <w:t>)</w:t>
      </w:r>
      <w:proofErr w:type="gramEnd"/>
      <w:r w:rsidRPr="003C7ED9">
        <w:rPr>
          <w:rFonts w:ascii="Times New Roman" w:hAnsi="Times New Roman" w:cs="Times New Roman"/>
        </w:rPr>
        <w:t xml:space="preserve"> Kantin kiralama ihalelerine katılacak kişiler; ilgili esnaf odasından adına kayıtlı okul kantin işletmesi olmadığına ve ihalelerden yasaklama kararı bulunmadığına dair aldığı belgeyi ibraz eder. (Aslı) </w:t>
      </w:r>
    </w:p>
    <w:p w:rsidR="00A637FB" w:rsidRPr="003C7ED9" w:rsidRDefault="00A637FB" w:rsidP="00A637FB">
      <w:pPr>
        <w:pStyle w:val="AralkYok"/>
        <w:tabs>
          <w:tab w:val="left" w:pos="4962"/>
        </w:tabs>
        <w:jc w:val="both"/>
        <w:rPr>
          <w:rFonts w:ascii="Times New Roman" w:hAnsi="Times New Roman" w:cs="Times New Roman"/>
        </w:rPr>
      </w:pPr>
      <w:r w:rsidRPr="003C7ED9">
        <w:rPr>
          <w:rFonts w:ascii="Times New Roman" w:hAnsi="Times New Roman" w:cs="Times New Roman"/>
          <w:b/>
        </w:rPr>
        <w:t>Madde:3</w:t>
      </w:r>
      <w:proofErr w:type="gramStart"/>
      <w:r w:rsidRPr="003C7ED9">
        <w:rPr>
          <w:rFonts w:ascii="Times New Roman" w:hAnsi="Times New Roman" w:cs="Times New Roman"/>
          <w:b/>
        </w:rPr>
        <w:t>)</w:t>
      </w:r>
      <w:proofErr w:type="gramEnd"/>
      <w:r w:rsidRPr="003C7ED9">
        <w:rPr>
          <w:rFonts w:ascii="Times New Roman" w:hAnsi="Times New Roman" w:cs="Times New Roman"/>
        </w:rPr>
        <w:t xml:space="preserve"> Kantinlerde, alanlarında ustalık belgesi, işyeri açma belgesi, kalfalık belgesi, mesleki ve teknik eğitim diploması ve kurs bitirme belgelerinden en az birine sahip ve eğitim ve öğretim ortamına ve öğrenci psikolojisine uyum sağlayabilecek kişiler istihdam edilir. İstihdam edilen kişilerden ilgili mevzuatında belirtilen sürelerde portör muayenesi, adli sicil ve arşiv kaydı ve benzeri evraklar istenir. </w:t>
      </w:r>
    </w:p>
    <w:p w:rsidR="00A637FB" w:rsidRPr="003C7ED9" w:rsidRDefault="00A637FB" w:rsidP="00A637FB">
      <w:pPr>
        <w:pStyle w:val="AralkYok"/>
        <w:tabs>
          <w:tab w:val="left" w:pos="4962"/>
        </w:tabs>
        <w:jc w:val="both"/>
        <w:rPr>
          <w:rFonts w:ascii="Times New Roman" w:hAnsi="Times New Roman" w:cs="Times New Roman"/>
        </w:rPr>
      </w:pPr>
      <w:r w:rsidRPr="003C7ED9">
        <w:rPr>
          <w:rFonts w:ascii="Times New Roman" w:hAnsi="Times New Roman" w:cs="Times New Roman"/>
          <w:b/>
        </w:rPr>
        <w:t>Madde:4</w:t>
      </w:r>
      <w:proofErr w:type="gramStart"/>
      <w:r w:rsidRPr="003C7ED9">
        <w:rPr>
          <w:rFonts w:ascii="Times New Roman" w:hAnsi="Times New Roman" w:cs="Times New Roman"/>
          <w:b/>
        </w:rPr>
        <w:t>)</w:t>
      </w:r>
      <w:proofErr w:type="gramEnd"/>
      <w:r w:rsidRPr="003C7ED9">
        <w:rPr>
          <w:rFonts w:ascii="Times New Roman" w:hAnsi="Times New Roman" w:cs="Times New Roman"/>
        </w:rPr>
        <w:t xml:space="preserve"> Her yıl kantin işletmecisi faaliyet belgesi ile işletmecinin yanında çalışanların adli sicil ve arşiv kayıtları yenilenir ve birlik yönetimine teslim edilir. </w:t>
      </w:r>
    </w:p>
    <w:p w:rsidR="00A637FB" w:rsidRPr="003C7ED9" w:rsidRDefault="00A637FB" w:rsidP="00A637FB">
      <w:pPr>
        <w:pStyle w:val="AralkYok"/>
        <w:tabs>
          <w:tab w:val="left" w:pos="4962"/>
        </w:tabs>
        <w:jc w:val="both"/>
        <w:rPr>
          <w:rFonts w:ascii="Times New Roman" w:hAnsi="Times New Roman" w:cs="Times New Roman"/>
        </w:rPr>
      </w:pPr>
      <w:r w:rsidRPr="003C7ED9">
        <w:rPr>
          <w:rFonts w:ascii="Times New Roman" w:hAnsi="Times New Roman" w:cs="Times New Roman"/>
          <w:b/>
        </w:rPr>
        <w:t>Madde:5</w:t>
      </w:r>
      <w:proofErr w:type="gramStart"/>
      <w:r w:rsidRPr="003C7ED9">
        <w:rPr>
          <w:rFonts w:ascii="Times New Roman" w:hAnsi="Times New Roman" w:cs="Times New Roman"/>
          <w:b/>
        </w:rPr>
        <w:t>)</w:t>
      </w:r>
      <w:proofErr w:type="gramEnd"/>
      <w:r w:rsidRPr="003C7ED9">
        <w:rPr>
          <w:rFonts w:ascii="Times New Roman" w:hAnsi="Times New Roman" w:cs="Times New Roman"/>
        </w:rPr>
        <w:t xml:space="preserve"> İhale komisyonu başkanı ve üyeleri ile birliğin yönetim ve denetleme kurulu üyelerinin ikinci dereceye kadar kan ve kayın hısımları ihaleye katılamaz. </w:t>
      </w:r>
      <w:r w:rsidRPr="003C7ED9">
        <w:rPr>
          <w:rFonts w:ascii="Times New Roman" w:hAnsi="Times New Roman" w:cs="Times New Roman"/>
        </w:rPr>
        <w:cr/>
      </w:r>
    </w:p>
    <w:p w:rsidR="009A1C72" w:rsidRDefault="00A637FB" w:rsidP="00A637FB">
      <w:pPr>
        <w:pStyle w:val="AralkYok"/>
        <w:tabs>
          <w:tab w:val="left" w:pos="4962"/>
        </w:tabs>
        <w:jc w:val="both"/>
        <w:rPr>
          <w:rFonts w:ascii="Times New Roman" w:hAnsi="Times New Roman" w:cs="Times New Roman"/>
        </w:rPr>
      </w:pPr>
      <w:r w:rsidRPr="003C7ED9">
        <w:rPr>
          <w:rFonts w:ascii="Times New Roman" w:hAnsi="Times New Roman" w:cs="Times New Roman"/>
          <w:b/>
        </w:rPr>
        <w:t>Madde:6</w:t>
      </w:r>
      <w:proofErr w:type="gramStart"/>
      <w:r w:rsidRPr="003C7ED9">
        <w:rPr>
          <w:rFonts w:ascii="Times New Roman" w:hAnsi="Times New Roman" w:cs="Times New Roman"/>
          <w:b/>
        </w:rPr>
        <w:t>)</w:t>
      </w:r>
      <w:proofErr w:type="gramEnd"/>
      <w:r w:rsidRPr="003C7ED9">
        <w:rPr>
          <w:rFonts w:ascii="Times New Roman" w:hAnsi="Times New Roman" w:cs="Times New Roman"/>
        </w:rPr>
        <w:t>5237 Sayılı Türk Ceza Kanununun 53. Maddesinde belirtilen süreler geçmiş olsa bile; kasten işlenen bir suçtan dolayı bir yıl veya daha fazla süreyle hapis cezasına ya</w:t>
      </w:r>
      <w:r w:rsidR="006D2C19" w:rsidRPr="003C7ED9">
        <w:rPr>
          <w:rFonts w:ascii="Times New Roman" w:hAnsi="Times New Roman" w:cs="Times New Roman"/>
        </w:rPr>
        <w:t xml:space="preserve"> </w:t>
      </w:r>
      <w:r w:rsidRPr="003C7ED9">
        <w:rPr>
          <w:rFonts w:ascii="Times New Roman" w:hAnsi="Times New Roman" w:cs="Times New Roman"/>
        </w:rPr>
        <w:t xml:space="preserve">da affa </w:t>
      </w:r>
    </w:p>
    <w:p w:rsidR="003C7ED9" w:rsidRDefault="003C7ED9" w:rsidP="00A637FB">
      <w:pPr>
        <w:pStyle w:val="AralkYok"/>
        <w:tabs>
          <w:tab w:val="left" w:pos="4962"/>
        </w:tabs>
        <w:jc w:val="both"/>
        <w:rPr>
          <w:rFonts w:ascii="Times New Roman" w:hAnsi="Times New Roman" w:cs="Times New Roman"/>
        </w:rPr>
      </w:pPr>
    </w:p>
    <w:p w:rsidR="003C7ED9" w:rsidRDefault="003C7ED9" w:rsidP="00A637FB">
      <w:pPr>
        <w:pStyle w:val="AralkYok"/>
        <w:tabs>
          <w:tab w:val="left" w:pos="4962"/>
        </w:tabs>
        <w:jc w:val="both"/>
        <w:rPr>
          <w:rFonts w:ascii="Times New Roman" w:hAnsi="Times New Roman" w:cs="Times New Roman"/>
        </w:rPr>
      </w:pPr>
    </w:p>
    <w:p w:rsidR="003C7ED9" w:rsidRDefault="003C7ED9" w:rsidP="00A637FB">
      <w:pPr>
        <w:pStyle w:val="AralkYok"/>
        <w:tabs>
          <w:tab w:val="left" w:pos="4962"/>
        </w:tabs>
        <w:jc w:val="both"/>
        <w:rPr>
          <w:rFonts w:ascii="Times New Roman" w:hAnsi="Times New Roman" w:cs="Times New Roman"/>
        </w:rPr>
      </w:pPr>
    </w:p>
    <w:p w:rsidR="003C7ED9" w:rsidRPr="003C7ED9" w:rsidRDefault="003C7ED9" w:rsidP="00A637FB">
      <w:pPr>
        <w:pStyle w:val="AralkYok"/>
        <w:tabs>
          <w:tab w:val="left" w:pos="4962"/>
        </w:tabs>
        <w:jc w:val="both"/>
        <w:rPr>
          <w:rFonts w:ascii="Times New Roman" w:hAnsi="Times New Roman" w:cs="Times New Roman"/>
        </w:rPr>
      </w:pPr>
    </w:p>
    <w:p w:rsidR="009A1C72" w:rsidRPr="003C7ED9" w:rsidRDefault="009A1C72" w:rsidP="00A637FB">
      <w:pPr>
        <w:pStyle w:val="AralkYok"/>
        <w:tabs>
          <w:tab w:val="left" w:pos="4962"/>
        </w:tabs>
        <w:jc w:val="both"/>
        <w:rPr>
          <w:rFonts w:ascii="Times New Roman" w:hAnsi="Times New Roman" w:cs="Times New Roman"/>
        </w:rPr>
      </w:pPr>
    </w:p>
    <w:p w:rsidR="008B7616" w:rsidRPr="003C7ED9" w:rsidRDefault="00A81281" w:rsidP="00A637FB">
      <w:pPr>
        <w:pStyle w:val="AralkYok"/>
        <w:tabs>
          <w:tab w:val="left" w:pos="4962"/>
        </w:tabs>
        <w:jc w:val="both"/>
        <w:rPr>
          <w:rFonts w:ascii="Times New Roman" w:hAnsi="Times New Roman" w:cs="Times New Roman"/>
        </w:rPr>
      </w:pPr>
      <w:proofErr w:type="gramStart"/>
      <w:r w:rsidRPr="003C7ED9">
        <w:rPr>
          <w:rFonts w:ascii="Times New Roman" w:hAnsi="Times New Roman" w:cs="Times New Roman"/>
        </w:rPr>
        <w:lastRenderedPageBreak/>
        <w:t>m</w:t>
      </w:r>
      <w:r w:rsidR="00D82AB6" w:rsidRPr="003C7ED9">
        <w:rPr>
          <w:rFonts w:ascii="Times New Roman" w:hAnsi="Times New Roman" w:cs="Times New Roman"/>
        </w:rPr>
        <w:t>addesine</w:t>
      </w:r>
      <w:proofErr w:type="gramEnd"/>
      <w:r w:rsidR="00D82AB6" w:rsidRPr="003C7ED9">
        <w:rPr>
          <w:rFonts w:ascii="Times New Roman" w:hAnsi="Times New Roman" w:cs="Times New Roman"/>
        </w:rPr>
        <w:t xml:space="preserve"> göre tebligat yapmaya gerek kalmaksızın birlik tarafından feshedilerek kesin teminatı gelir kaydedilir ve cari yıl/ay kira bedeli tazminat olarak tahsil edilir. Sözleşmenin feshedildiği tarihten sonraki döneme ilişkin varsa alınan kira bedeli öncelikle kiracıdan alınacak tazminata mahsup edilir</w:t>
      </w:r>
    </w:p>
    <w:p w:rsidR="00D82AB6" w:rsidRPr="003C7ED9" w:rsidRDefault="00D82AB6" w:rsidP="00A81281">
      <w:pPr>
        <w:pStyle w:val="AralkYok"/>
        <w:tabs>
          <w:tab w:val="left" w:pos="567"/>
        </w:tabs>
        <w:jc w:val="both"/>
        <w:rPr>
          <w:rFonts w:ascii="Times New Roman" w:hAnsi="Times New Roman" w:cs="Times New Roman"/>
        </w:rPr>
      </w:pPr>
      <w:r w:rsidRPr="003C7ED9">
        <w:rPr>
          <w:rFonts w:ascii="Times New Roman" w:hAnsi="Times New Roman" w:cs="Times New Roman"/>
        </w:rPr>
        <w:tab/>
        <w:t>(5) 2886 sayılı Devlet İhale Kanununun 83 ve 84 üncü maddelerinde belirtilen yasak fiil ve davranışlarda bulundukları an</w:t>
      </w:r>
      <w:r w:rsidR="00B37276" w:rsidRPr="003C7ED9">
        <w:rPr>
          <w:rFonts w:ascii="Times New Roman" w:hAnsi="Times New Roman" w:cs="Times New Roman"/>
        </w:rPr>
        <w:t>laşılan kiracılar hakkına aynı K</w:t>
      </w:r>
      <w:r w:rsidRPr="003C7ED9">
        <w:rPr>
          <w:rFonts w:ascii="Times New Roman" w:hAnsi="Times New Roman" w:cs="Times New Roman"/>
        </w:rPr>
        <w:t>anunun 84 üncü maddesi uyarınca yapılan ihalelerden bir yıl yasaklama kararı verilir ve yasaklanan kişiler yasaklama süresi içinde yapılacak ihalelere katılamazlar.</w:t>
      </w:r>
    </w:p>
    <w:p w:rsidR="00D82AB6" w:rsidRPr="003C7ED9" w:rsidRDefault="00D82AB6" w:rsidP="00A81281">
      <w:pPr>
        <w:pStyle w:val="AralkYok"/>
        <w:tabs>
          <w:tab w:val="left" w:pos="567"/>
        </w:tabs>
        <w:jc w:val="both"/>
        <w:rPr>
          <w:rFonts w:ascii="Times New Roman" w:hAnsi="Times New Roman" w:cs="Times New Roman"/>
        </w:rPr>
      </w:pPr>
      <w:r w:rsidRPr="003C7ED9">
        <w:rPr>
          <w:rFonts w:ascii="Times New Roman" w:hAnsi="Times New Roman" w:cs="Times New Roman"/>
          <w:b/>
        </w:rPr>
        <w:tab/>
        <w:t>Madde24-</w:t>
      </w:r>
      <w:r w:rsidRPr="003C7ED9">
        <w:rPr>
          <w:rFonts w:ascii="Times New Roman" w:hAnsi="Times New Roman" w:cs="Times New Roman"/>
        </w:rPr>
        <w:t>Kiracı sözleşmenin devam süresince, sözleşmenin niteliğinin değiştirilmesi, sözleşme süresinin uzatılması, kira bedelinin indirilmesi, kiralanan alanın yüzölçümünün değiştirilmesi talebinde bulunamaz.</w:t>
      </w:r>
    </w:p>
    <w:p w:rsidR="008B7616" w:rsidRPr="003C7ED9" w:rsidRDefault="00D82AB6" w:rsidP="00A81281">
      <w:pPr>
        <w:pStyle w:val="AralkYok"/>
        <w:tabs>
          <w:tab w:val="left" w:pos="567"/>
        </w:tabs>
        <w:jc w:val="both"/>
        <w:rPr>
          <w:rFonts w:ascii="Times New Roman" w:hAnsi="Times New Roman" w:cs="Times New Roman"/>
        </w:rPr>
      </w:pPr>
      <w:r w:rsidRPr="003C7ED9">
        <w:rPr>
          <w:rFonts w:ascii="Times New Roman" w:hAnsi="Times New Roman" w:cs="Times New Roman"/>
        </w:rPr>
        <w:tab/>
      </w:r>
      <w:r w:rsidRPr="003C7ED9">
        <w:rPr>
          <w:rFonts w:ascii="Times New Roman" w:hAnsi="Times New Roman" w:cs="Times New Roman"/>
          <w:b/>
        </w:rPr>
        <w:t xml:space="preserve">Madde 25- </w:t>
      </w:r>
      <w:r w:rsidRPr="003C7ED9">
        <w:rPr>
          <w:rFonts w:ascii="Times New Roman" w:hAnsi="Times New Roman" w:cs="Times New Roman"/>
        </w:rPr>
        <w:t xml:space="preserve">Her türlü </w:t>
      </w:r>
      <w:r w:rsidR="00A81281" w:rsidRPr="003C7ED9">
        <w:rPr>
          <w:rFonts w:ascii="Times New Roman" w:hAnsi="Times New Roman" w:cs="Times New Roman"/>
        </w:rPr>
        <w:t>vergi ve</w:t>
      </w:r>
      <w:r w:rsidRPr="003C7ED9">
        <w:rPr>
          <w:rFonts w:ascii="Times New Roman" w:hAnsi="Times New Roman" w:cs="Times New Roman"/>
        </w:rPr>
        <w:t xml:space="preserve"> benzeri masraflar kiralayan şahıslara aittir. </w:t>
      </w:r>
      <w:r w:rsidR="00A81281" w:rsidRPr="003C7ED9">
        <w:rPr>
          <w:rFonts w:ascii="Times New Roman" w:hAnsi="Times New Roman" w:cs="Times New Roman"/>
        </w:rPr>
        <w:t xml:space="preserve">Tebligat adresini belirtmek zorundadırlar. Adres değişikliklerini 15 gün içerisinde </w:t>
      </w:r>
      <w:r w:rsidR="00D61796" w:rsidRPr="003C7ED9">
        <w:rPr>
          <w:rFonts w:ascii="Times New Roman" w:hAnsi="Times New Roman" w:cs="Times New Roman"/>
        </w:rPr>
        <w:t>dairemize</w:t>
      </w:r>
      <w:r w:rsidR="00A81281" w:rsidRPr="003C7ED9">
        <w:rPr>
          <w:rFonts w:ascii="Times New Roman" w:hAnsi="Times New Roman" w:cs="Times New Roman"/>
        </w:rPr>
        <w:t xml:space="preserve"> bildirecektir.</w:t>
      </w:r>
    </w:p>
    <w:p w:rsidR="00F81D4F" w:rsidRPr="003C7ED9" w:rsidRDefault="00F81D4F" w:rsidP="00F81D4F">
      <w:pPr>
        <w:autoSpaceDE w:val="0"/>
        <w:autoSpaceDN w:val="0"/>
        <w:adjustRightInd w:val="0"/>
        <w:jc w:val="both"/>
        <w:rPr>
          <w:rFonts w:eastAsiaTheme="minorHAnsi"/>
          <w:sz w:val="22"/>
          <w:szCs w:val="22"/>
          <w:lang w:eastAsia="en-US"/>
        </w:rPr>
      </w:pPr>
      <w:r w:rsidRPr="003C7ED9">
        <w:rPr>
          <w:sz w:val="22"/>
          <w:szCs w:val="22"/>
        </w:rPr>
        <w:t xml:space="preserve">            </w:t>
      </w:r>
      <w:r w:rsidRPr="003C7ED9">
        <w:rPr>
          <w:b/>
          <w:sz w:val="22"/>
          <w:szCs w:val="22"/>
        </w:rPr>
        <w:t xml:space="preserve">Madde 26- </w:t>
      </w:r>
      <w:r w:rsidRPr="003C7ED9">
        <w:rPr>
          <w:sz w:val="22"/>
          <w:szCs w:val="22"/>
        </w:rPr>
        <w:t xml:space="preserve"> </w:t>
      </w:r>
      <w:r w:rsidRPr="003C7ED9">
        <w:rPr>
          <w:rFonts w:eastAsiaTheme="minorHAnsi"/>
          <w:sz w:val="22"/>
          <w:szCs w:val="22"/>
          <w:lang w:eastAsia="en-US"/>
        </w:rPr>
        <w:t>Okullarımızdaki kantinlerin yeni yapılacak işletme ihalelerinde ya</w:t>
      </w:r>
      <w:r w:rsidR="008F6050" w:rsidRPr="003C7ED9">
        <w:rPr>
          <w:rFonts w:eastAsiaTheme="minorHAnsi"/>
          <w:sz w:val="22"/>
          <w:szCs w:val="22"/>
          <w:lang w:eastAsia="en-US"/>
        </w:rPr>
        <w:t xml:space="preserve"> </w:t>
      </w:r>
      <w:r w:rsidRPr="003C7ED9">
        <w:rPr>
          <w:rFonts w:eastAsiaTheme="minorHAnsi"/>
          <w:sz w:val="22"/>
          <w:szCs w:val="22"/>
          <w:lang w:eastAsia="en-US"/>
        </w:rPr>
        <w:t>da devam</w:t>
      </w:r>
      <w:r w:rsidR="003C7ED9">
        <w:rPr>
          <w:rFonts w:eastAsiaTheme="minorHAnsi"/>
          <w:sz w:val="22"/>
          <w:szCs w:val="22"/>
          <w:lang w:eastAsia="en-US"/>
        </w:rPr>
        <w:t xml:space="preserve"> </w:t>
      </w:r>
      <w:r w:rsidRPr="003C7ED9">
        <w:rPr>
          <w:rFonts w:eastAsiaTheme="minorHAnsi"/>
          <w:sz w:val="22"/>
          <w:szCs w:val="22"/>
          <w:lang w:eastAsia="en-US"/>
        </w:rPr>
        <w:t xml:space="preserve">etmekte olan kantin işletmesi sözleşmelerinde, kantin olarak kullanılacak </w:t>
      </w:r>
      <w:r w:rsidR="003C7ED9" w:rsidRPr="003C7ED9">
        <w:rPr>
          <w:rFonts w:eastAsiaTheme="minorHAnsi"/>
          <w:sz w:val="22"/>
          <w:szCs w:val="22"/>
          <w:lang w:eastAsia="en-US"/>
        </w:rPr>
        <w:t>mekânın</w:t>
      </w:r>
      <w:r w:rsidRPr="003C7ED9">
        <w:rPr>
          <w:rFonts w:eastAsiaTheme="minorHAnsi"/>
          <w:sz w:val="22"/>
          <w:szCs w:val="22"/>
          <w:lang w:eastAsia="en-US"/>
        </w:rPr>
        <w:t xml:space="preserve"> sınırlarının resmi tutanakla belirlenip, işletmeciye yer teslimi yapılmasının ardından, 10 (on) gün içinde; yapacağı işin tehlike sınıfı ve çalıştıracağı eleman sayısına uygun olacak şekilde,6331 Sayılı İş Sağlığı ve Güvenliği Kanununa göre İş Sağlığı ve Güvenliği hizmetlerini satın aldığına dair Çalışma ve Sosyal Güvenlik Bakanlığının İSG-KÂTİP modülü üzerinden düzenlenen sözleşme veya işe görevlendireceği işyeri hekimi ve iş güvenliği uzmanı ile aralarında düzenlenen sözleşme örneğini idareye ibraz edecektir. 10 (on) </w:t>
      </w:r>
      <w:proofErr w:type="gramStart"/>
      <w:r w:rsidRPr="003C7ED9">
        <w:rPr>
          <w:rFonts w:eastAsiaTheme="minorHAnsi"/>
          <w:sz w:val="22"/>
          <w:szCs w:val="22"/>
          <w:lang w:eastAsia="en-US"/>
        </w:rPr>
        <w:t>dan</w:t>
      </w:r>
      <w:proofErr w:type="gramEnd"/>
      <w:r w:rsidRPr="003C7ED9">
        <w:rPr>
          <w:rFonts w:eastAsiaTheme="minorHAnsi"/>
          <w:sz w:val="22"/>
          <w:szCs w:val="22"/>
          <w:lang w:eastAsia="en-US"/>
        </w:rPr>
        <w:t xml:space="preserve"> az çalışanı olan </w:t>
      </w:r>
      <w:r w:rsidR="003C7ED9" w:rsidRPr="003C7ED9">
        <w:rPr>
          <w:rFonts w:eastAsiaTheme="minorHAnsi"/>
          <w:sz w:val="22"/>
          <w:szCs w:val="22"/>
          <w:lang w:eastAsia="en-US"/>
        </w:rPr>
        <w:t>İ</w:t>
      </w:r>
      <w:r w:rsidRPr="003C7ED9">
        <w:rPr>
          <w:rFonts w:eastAsiaTheme="minorHAnsi"/>
          <w:sz w:val="22"/>
          <w:szCs w:val="22"/>
          <w:lang w:eastAsia="en-US"/>
        </w:rPr>
        <w:t>ş</w:t>
      </w:r>
      <w:r w:rsidR="003C7ED9">
        <w:rPr>
          <w:rFonts w:eastAsiaTheme="minorHAnsi"/>
          <w:sz w:val="22"/>
          <w:szCs w:val="22"/>
          <w:lang w:eastAsia="en-US"/>
        </w:rPr>
        <w:t xml:space="preserve"> </w:t>
      </w:r>
      <w:r w:rsidRPr="003C7ED9">
        <w:rPr>
          <w:rFonts w:eastAsiaTheme="minorHAnsi"/>
          <w:sz w:val="22"/>
          <w:szCs w:val="22"/>
          <w:lang w:eastAsia="en-US"/>
        </w:rPr>
        <w:t xml:space="preserve">yerlerinde işletmecinin, 29 Haziran 2015 tarih ve 29401sayılı Resmi Gazetede yayımlanarak yürürlüğe giren </w:t>
      </w:r>
      <w:r w:rsidRPr="003C7ED9">
        <w:rPr>
          <w:rFonts w:eastAsiaTheme="minorHAnsi"/>
          <w:b/>
          <w:bCs/>
          <w:sz w:val="22"/>
          <w:szCs w:val="22"/>
          <w:lang w:eastAsia="en-US"/>
        </w:rPr>
        <w:t>İşyerlerinde İşveren Veya İşveren Vekili Tarafından</w:t>
      </w:r>
      <w:r w:rsidR="003C7ED9">
        <w:rPr>
          <w:rFonts w:eastAsiaTheme="minorHAnsi"/>
          <w:sz w:val="22"/>
          <w:szCs w:val="22"/>
          <w:lang w:eastAsia="en-US"/>
        </w:rPr>
        <w:t xml:space="preserve"> </w:t>
      </w:r>
      <w:r w:rsidRPr="003C7ED9">
        <w:rPr>
          <w:rFonts w:eastAsiaTheme="minorHAnsi"/>
          <w:b/>
          <w:bCs/>
          <w:sz w:val="22"/>
          <w:szCs w:val="22"/>
          <w:lang w:eastAsia="en-US"/>
        </w:rPr>
        <w:t xml:space="preserve">Yürütülecek İş Sağlığı Ve Güvenliği Hizmetlerine İlişkin Yönetmeliğe </w:t>
      </w:r>
      <w:r w:rsidRPr="003C7ED9">
        <w:rPr>
          <w:rFonts w:eastAsiaTheme="minorHAnsi"/>
          <w:sz w:val="22"/>
          <w:szCs w:val="22"/>
          <w:lang w:eastAsia="en-US"/>
        </w:rPr>
        <w:t>göre gerekli</w:t>
      </w:r>
      <w:r w:rsidR="003C7ED9">
        <w:rPr>
          <w:rFonts w:eastAsiaTheme="minorHAnsi"/>
          <w:sz w:val="22"/>
          <w:szCs w:val="22"/>
          <w:lang w:eastAsia="en-US"/>
        </w:rPr>
        <w:t xml:space="preserve"> </w:t>
      </w:r>
      <w:r w:rsidRPr="003C7ED9">
        <w:rPr>
          <w:rFonts w:eastAsiaTheme="minorHAnsi"/>
          <w:sz w:val="22"/>
          <w:szCs w:val="22"/>
          <w:lang w:eastAsia="en-US"/>
        </w:rPr>
        <w:t>eğitimlerini aldığını gösteren belge ile Çalışma ve Sosyal Güvenlik Bakanlığının İSG-KÂTİP</w:t>
      </w:r>
      <w:r w:rsidR="003C7ED9">
        <w:rPr>
          <w:rFonts w:eastAsiaTheme="minorHAnsi"/>
          <w:sz w:val="22"/>
          <w:szCs w:val="22"/>
          <w:lang w:eastAsia="en-US"/>
        </w:rPr>
        <w:t xml:space="preserve"> </w:t>
      </w:r>
      <w:r w:rsidRPr="003C7ED9">
        <w:rPr>
          <w:rFonts w:eastAsiaTheme="minorHAnsi"/>
          <w:sz w:val="22"/>
          <w:szCs w:val="22"/>
          <w:lang w:eastAsia="en-US"/>
        </w:rPr>
        <w:t>modülüne kayıt olduğuna dair belgenin örneğini idareye ibraz edecektir. Bu durumda olan</w:t>
      </w:r>
      <w:r w:rsidR="003C7ED9">
        <w:rPr>
          <w:rFonts w:eastAsiaTheme="minorHAnsi"/>
          <w:sz w:val="22"/>
          <w:szCs w:val="22"/>
          <w:lang w:eastAsia="en-US"/>
        </w:rPr>
        <w:t xml:space="preserve"> </w:t>
      </w:r>
      <w:r w:rsidRPr="003C7ED9">
        <w:rPr>
          <w:rFonts w:eastAsiaTheme="minorHAnsi"/>
          <w:sz w:val="22"/>
          <w:szCs w:val="22"/>
          <w:lang w:eastAsia="en-US"/>
        </w:rPr>
        <w:t xml:space="preserve">işletmeciler, çalışanların işe giriş muayenelerini, </w:t>
      </w:r>
      <w:proofErr w:type="gramStart"/>
      <w:r w:rsidRPr="003C7ED9">
        <w:rPr>
          <w:rFonts w:eastAsiaTheme="minorHAnsi"/>
          <w:sz w:val="22"/>
          <w:szCs w:val="22"/>
          <w:lang w:eastAsia="en-US"/>
        </w:rPr>
        <w:t>hijyen</w:t>
      </w:r>
      <w:proofErr w:type="gramEnd"/>
      <w:r w:rsidRPr="003C7ED9">
        <w:rPr>
          <w:rFonts w:eastAsiaTheme="minorHAnsi"/>
          <w:sz w:val="22"/>
          <w:szCs w:val="22"/>
          <w:lang w:eastAsia="en-US"/>
        </w:rPr>
        <w:t xml:space="preserve"> eğitimlerini ve en az bir çalışanın</w:t>
      </w:r>
      <w:r w:rsidR="003C7ED9">
        <w:rPr>
          <w:rFonts w:eastAsiaTheme="minorHAnsi"/>
          <w:sz w:val="22"/>
          <w:szCs w:val="22"/>
          <w:lang w:eastAsia="en-US"/>
        </w:rPr>
        <w:t xml:space="preserve"> </w:t>
      </w:r>
      <w:r w:rsidRPr="003C7ED9">
        <w:rPr>
          <w:rFonts w:eastAsiaTheme="minorHAnsi"/>
          <w:b/>
          <w:bCs/>
          <w:sz w:val="22"/>
          <w:szCs w:val="22"/>
          <w:lang w:eastAsia="en-US"/>
        </w:rPr>
        <w:t xml:space="preserve">İlkyardımcı Eğitimi </w:t>
      </w:r>
      <w:r w:rsidRPr="003C7ED9">
        <w:rPr>
          <w:rFonts w:eastAsiaTheme="minorHAnsi"/>
          <w:sz w:val="22"/>
          <w:szCs w:val="22"/>
          <w:lang w:eastAsia="en-US"/>
        </w:rPr>
        <w:t>aldığına dair belgeleri de idareye ibraz edecektir. Ayrıca Kantin Alanı</w:t>
      </w:r>
      <w:r w:rsidR="003C7ED9">
        <w:rPr>
          <w:rFonts w:eastAsiaTheme="minorHAnsi"/>
          <w:sz w:val="22"/>
          <w:szCs w:val="22"/>
          <w:lang w:eastAsia="en-US"/>
        </w:rPr>
        <w:t xml:space="preserve"> </w:t>
      </w:r>
      <w:r w:rsidRPr="003C7ED9">
        <w:rPr>
          <w:rFonts w:eastAsiaTheme="minorHAnsi"/>
          <w:sz w:val="22"/>
          <w:szCs w:val="22"/>
          <w:lang w:eastAsia="en-US"/>
        </w:rPr>
        <w:t>için Risk Analizi, Acil Eylem Planı ile gerekli sayıda ve uygun özelliklerde yangın</w:t>
      </w:r>
      <w:r w:rsidR="003C7ED9">
        <w:rPr>
          <w:rFonts w:eastAsiaTheme="minorHAnsi"/>
          <w:sz w:val="22"/>
          <w:szCs w:val="22"/>
          <w:lang w:eastAsia="en-US"/>
        </w:rPr>
        <w:t xml:space="preserve"> </w:t>
      </w:r>
      <w:r w:rsidRPr="003C7ED9">
        <w:rPr>
          <w:rFonts w:eastAsiaTheme="minorHAnsi"/>
          <w:sz w:val="22"/>
          <w:szCs w:val="22"/>
          <w:lang w:eastAsia="en-US"/>
        </w:rPr>
        <w:t xml:space="preserve">söndürücü, ilk yardım malzemeleri, kişisel koruyucu donanımlar vb. </w:t>
      </w:r>
      <w:proofErr w:type="gramStart"/>
      <w:r w:rsidRPr="003C7ED9">
        <w:rPr>
          <w:rFonts w:eastAsiaTheme="minorHAnsi"/>
          <w:sz w:val="22"/>
          <w:szCs w:val="22"/>
          <w:lang w:eastAsia="en-US"/>
        </w:rPr>
        <w:t>ekipmanlar</w:t>
      </w:r>
      <w:proofErr w:type="gramEnd"/>
      <w:r w:rsidRPr="003C7ED9">
        <w:rPr>
          <w:rFonts w:eastAsiaTheme="minorHAnsi"/>
          <w:sz w:val="22"/>
          <w:szCs w:val="22"/>
          <w:lang w:eastAsia="en-US"/>
        </w:rPr>
        <w:t xml:space="preserve"> işletmeci</w:t>
      </w:r>
      <w:r w:rsidR="003C7ED9">
        <w:rPr>
          <w:rFonts w:eastAsiaTheme="minorHAnsi"/>
          <w:sz w:val="22"/>
          <w:szCs w:val="22"/>
          <w:lang w:eastAsia="en-US"/>
        </w:rPr>
        <w:t xml:space="preserve"> </w:t>
      </w:r>
      <w:r w:rsidRPr="003C7ED9">
        <w:rPr>
          <w:rFonts w:eastAsiaTheme="minorHAnsi"/>
          <w:sz w:val="22"/>
          <w:szCs w:val="22"/>
          <w:lang w:eastAsia="en-US"/>
        </w:rPr>
        <w:t>tarafından temin edilecektir. Yazı yayımlanmadan önce yapılan ihaleler için ihaleyi alan şahıs</w:t>
      </w:r>
      <w:r w:rsidR="003C7ED9">
        <w:rPr>
          <w:rFonts w:eastAsiaTheme="minorHAnsi"/>
          <w:sz w:val="22"/>
          <w:szCs w:val="22"/>
          <w:lang w:eastAsia="en-US"/>
        </w:rPr>
        <w:t xml:space="preserve"> </w:t>
      </w:r>
      <w:r w:rsidRPr="003C7ED9">
        <w:rPr>
          <w:rFonts w:eastAsiaTheme="minorHAnsi"/>
          <w:sz w:val="22"/>
          <w:szCs w:val="22"/>
          <w:lang w:eastAsia="en-US"/>
        </w:rPr>
        <w:t>ya</w:t>
      </w:r>
      <w:r w:rsidR="003C7ED9">
        <w:rPr>
          <w:rFonts w:eastAsiaTheme="minorHAnsi"/>
          <w:sz w:val="22"/>
          <w:szCs w:val="22"/>
          <w:lang w:eastAsia="en-US"/>
        </w:rPr>
        <w:t xml:space="preserve"> </w:t>
      </w:r>
      <w:r w:rsidRPr="003C7ED9">
        <w:rPr>
          <w:rFonts w:eastAsiaTheme="minorHAnsi"/>
          <w:sz w:val="22"/>
          <w:szCs w:val="22"/>
          <w:lang w:eastAsia="en-US"/>
        </w:rPr>
        <w:t>da tüzel kişiliğe eksikliklerini tamamlamak için 10 (on) gün süre verilir, ancak İSG ve İlk</w:t>
      </w:r>
      <w:r w:rsidR="003C7ED9">
        <w:rPr>
          <w:rFonts w:eastAsiaTheme="minorHAnsi"/>
          <w:sz w:val="22"/>
          <w:szCs w:val="22"/>
          <w:lang w:eastAsia="en-US"/>
        </w:rPr>
        <w:t xml:space="preserve"> </w:t>
      </w:r>
      <w:r w:rsidRPr="003C7ED9">
        <w:rPr>
          <w:rFonts w:eastAsiaTheme="minorHAnsi"/>
          <w:sz w:val="22"/>
          <w:szCs w:val="22"/>
          <w:lang w:eastAsia="en-US"/>
        </w:rPr>
        <w:t>Yardımcı Eğitimleri en geç 30 (otuz) gün içinde tamamlanır.</w:t>
      </w:r>
    </w:p>
    <w:p w:rsidR="00A81281" w:rsidRPr="003C7ED9" w:rsidRDefault="00A81281" w:rsidP="00A81281">
      <w:pPr>
        <w:pStyle w:val="AralkYok"/>
        <w:tabs>
          <w:tab w:val="left" w:pos="567"/>
        </w:tabs>
        <w:jc w:val="both"/>
        <w:rPr>
          <w:rFonts w:ascii="Times New Roman" w:hAnsi="Times New Roman" w:cs="Times New Roman"/>
        </w:rPr>
      </w:pPr>
      <w:r w:rsidRPr="003C7ED9">
        <w:rPr>
          <w:rFonts w:ascii="Times New Roman" w:hAnsi="Times New Roman" w:cs="Times New Roman"/>
          <w:b/>
        </w:rPr>
        <w:tab/>
        <w:t>Madde 2</w:t>
      </w:r>
      <w:r w:rsidR="00F81D4F" w:rsidRPr="003C7ED9">
        <w:rPr>
          <w:rFonts w:ascii="Times New Roman" w:hAnsi="Times New Roman" w:cs="Times New Roman"/>
          <w:b/>
        </w:rPr>
        <w:t>7</w:t>
      </w:r>
      <w:r w:rsidRPr="003C7ED9">
        <w:rPr>
          <w:rFonts w:ascii="Times New Roman" w:hAnsi="Times New Roman" w:cs="Times New Roman"/>
          <w:b/>
        </w:rPr>
        <w:t xml:space="preserve">- </w:t>
      </w:r>
      <w:r w:rsidRPr="003C7ED9">
        <w:rPr>
          <w:rFonts w:ascii="Times New Roman" w:hAnsi="Times New Roman" w:cs="Times New Roman"/>
        </w:rPr>
        <w:t>Şartname ve ekleri Okul Müdürlüğünden temin edil</w:t>
      </w:r>
      <w:r w:rsidR="00D61796" w:rsidRPr="003C7ED9">
        <w:rPr>
          <w:rFonts w:ascii="Times New Roman" w:hAnsi="Times New Roman" w:cs="Times New Roman"/>
        </w:rPr>
        <w:t>ebili</w:t>
      </w:r>
      <w:r w:rsidRPr="003C7ED9">
        <w:rPr>
          <w:rFonts w:ascii="Times New Roman" w:hAnsi="Times New Roman" w:cs="Times New Roman"/>
        </w:rPr>
        <w:t>r.</w:t>
      </w:r>
    </w:p>
    <w:p w:rsidR="00A81281" w:rsidRPr="003C7ED9" w:rsidRDefault="00A81281" w:rsidP="00A81281">
      <w:pPr>
        <w:pStyle w:val="AralkYok"/>
        <w:tabs>
          <w:tab w:val="left" w:pos="567"/>
        </w:tabs>
        <w:jc w:val="both"/>
        <w:rPr>
          <w:rFonts w:ascii="Times New Roman" w:hAnsi="Times New Roman" w:cs="Times New Roman"/>
        </w:rPr>
      </w:pPr>
      <w:r w:rsidRPr="003C7ED9">
        <w:rPr>
          <w:rFonts w:ascii="Times New Roman" w:hAnsi="Times New Roman" w:cs="Times New Roman"/>
          <w:b/>
        </w:rPr>
        <w:tab/>
        <w:t>Madde 2</w:t>
      </w:r>
      <w:r w:rsidR="00F81D4F" w:rsidRPr="003C7ED9">
        <w:rPr>
          <w:rFonts w:ascii="Times New Roman" w:hAnsi="Times New Roman" w:cs="Times New Roman"/>
          <w:b/>
        </w:rPr>
        <w:t>8</w:t>
      </w:r>
      <w:r w:rsidRPr="003C7ED9">
        <w:rPr>
          <w:rFonts w:ascii="Times New Roman" w:hAnsi="Times New Roman" w:cs="Times New Roman"/>
          <w:b/>
        </w:rPr>
        <w:t xml:space="preserve">- </w:t>
      </w:r>
      <w:r w:rsidRPr="003C7ED9">
        <w:rPr>
          <w:rFonts w:ascii="Times New Roman" w:hAnsi="Times New Roman" w:cs="Times New Roman"/>
        </w:rPr>
        <w:t>Gerektiğinde ihtilafların hal mercii Edremit İcra Daireleri ve Mahkemelerdir.</w:t>
      </w:r>
    </w:p>
    <w:p w:rsidR="00A81281" w:rsidRPr="003C7ED9" w:rsidRDefault="00A81281" w:rsidP="00A81281">
      <w:pPr>
        <w:pStyle w:val="AralkYok"/>
        <w:tabs>
          <w:tab w:val="left" w:pos="567"/>
        </w:tabs>
        <w:jc w:val="both"/>
        <w:rPr>
          <w:rFonts w:ascii="Times New Roman" w:hAnsi="Times New Roman" w:cs="Times New Roman"/>
          <w:b/>
        </w:rPr>
      </w:pPr>
      <w:r w:rsidRPr="003C7ED9">
        <w:rPr>
          <w:rFonts w:ascii="Times New Roman" w:hAnsi="Times New Roman" w:cs="Times New Roman"/>
        </w:rPr>
        <w:tab/>
      </w:r>
      <w:r w:rsidRPr="003C7ED9">
        <w:rPr>
          <w:rFonts w:ascii="Times New Roman" w:hAnsi="Times New Roman" w:cs="Times New Roman"/>
          <w:b/>
        </w:rPr>
        <w:t xml:space="preserve">İhaleye </w:t>
      </w:r>
      <w:r w:rsidR="00A4258E" w:rsidRPr="003C7ED9">
        <w:rPr>
          <w:rFonts w:ascii="Times New Roman" w:hAnsi="Times New Roman" w:cs="Times New Roman"/>
          <w:b/>
        </w:rPr>
        <w:t>Katılacak Olanlardan İstenilen Belgeler</w:t>
      </w:r>
    </w:p>
    <w:p w:rsidR="00A81281" w:rsidRPr="003C7ED9" w:rsidRDefault="00A81281" w:rsidP="00A81281">
      <w:pPr>
        <w:pStyle w:val="AralkYok"/>
        <w:tabs>
          <w:tab w:val="left" w:pos="567"/>
        </w:tabs>
        <w:jc w:val="both"/>
        <w:rPr>
          <w:rFonts w:ascii="Times New Roman" w:hAnsi="Times New Roman" w:cs="Times New Roman"/>
        </w:rPr>
      </w:pPr>
      <w:r w:rsidRPr="003C7ED9">
        <w:rPr>
          <w:rFonts w:ascii="Times New Roman" w:hAnsi="Times New Roman" w:cs="Times New Roman"/>
          <w:b/>
        </w:rPr>
        <w:tab/>
        <w:t>Madde 2</w:t>
      </w:r>
      <w:r w:rsidR="00F81D4F" w:rsidRPr="003C7ED9">
        <w:rPr>
          <w:rFonts w:ascii="Times New Roman" w:hAnsi="Times New Roman" w:cs="Times New Roman"/>
          <w:b/>
        </w:rPr>
        <w:t>9</w:t>
      </w:r>
      <w:r w:rsidRPr="003C7ED9">
        <w:rPr>
          <w:rFonts w:ascii="Times New Roman" w:hAnsi="Times New Roman" w:cs="Times New Roman"/>
          <w:b/>
        </w:rPr>
        <w:t xml:space="preserve">- </w:t>
      </w:r>
      <w:r w:rsidRPr="003C7ED9">
        <w:rPr>
          <w:rFonts w:ascii="Times New Roman" w:hAnsi="Times New Roman" w:cs="Times New Roman"/>
        </w:rPr>
        <w:t>İhaleye katılacak olanlar aşağıdaki belgeleri ihale saatinde ihale komisyonuna bir dilekçe ekinde dosya halinde sunacaklardır.</w:t>
      </w:r>
    </w:p>
    <w:p w:rsidR="00A81281" w:rsidRPr="003C7ED9" w:rsidRDefault="00A81281" w:rsidP="00A81281">
      <w:pPr>
        <w:numPr>
          <w:ilvl w:val="0"/>
          <w:numId w:val="3"/>
        </w:numPr>
        <w:spacing w:after="75" w:line="225" w:lineRule="atLeast"/>
        <w:ind w:right="566"/>
        <w:rPr>
          <w:color w:val="000000"/>
          <w:sz w:val="22"/>
          <w:szCs w:val="22"/>
        </w:rPr>
      </w:pPr>
      <w:r w:rsidRPr="003C7ED9">
        <w:rPr>
          <w:color w:val="000000"/>
          <w:sz w:val="22"/>
          <w:szCs w:val="22"/>
        </w:rPr>
        <w:t>Nüfus cüzdanı fotokopisi,</w:t>
      </w:r>
    </w:p>
    <w:p w:rsidR="00A81281" w:rsidRPr="003C7ED9" w:rsidRDefault="00A81281" w:rsidP="006A16EB">
      <w:pPr>
        <w:numPr>
          <w:ilvl w:val="0"/>
          <w:numId w:val="3"/>
        </w:numPr>
        <w:spacing w:after="75" w:line="225" w:lineRule="atLeast"/>
        <w:ind w:right="-1"/>
        <w:rPr>
          <w:color w:val="000000"/>
          <w:sz w:val="22"/>
          <w:szCs w:val="22"/>
        </w:rPr>
      </w:pPr>
      <w:r w:rsidRPr="003C7ED9">
        <w:rPr>
          <w:color w:val="000000"/>
          <w:sz w:val="22"/>
          <w:szCs w:val="22"/>
        </w:rPr>
        <w:t>Sabıka kaydı olup olmadığına ilişkin Cumhuriyet Savcılığından alınan Adli Sicil Belgesi. Alınan bu belgede “Adli Sicil Kaydı” veya “Adli Sicil Arşiv Kaydı” var ise o kayıtlara ilişkin mahkeme kararı da eklenecektir. Ayrıca kantin ihalesini alan kişi hakkında Yüz Kızartıcı Suçlardan(Uyuşturucu kullanmak ya</w:t>
      </w:r>
      <w:r w:rsidR="008F6050" w:rsidRPr="003C7ED9">
        <w:rPr>
          <w:color w:val="000000"/>
          <w:sz w:val="22"/>
          <w:szCs w:val="22"/>
        </w:rPr>
        <w:t xml:space="preserve"> </w:t>
      </w:r>
      <w:r w:rsidRPr="003C7ED9">
        <w:rPr>
          <w:color w:val="000000"/>
          <w:sz w:val="22"/>
          <w:szCs w:val="22"/>
        </w:rPr>
        <w:t xml:space="preserve">da satmak, yaralamak, cinsel taciz, hırsızlık </w:t>
      </w:r>
      <w:proofErr w:type="spellStart"/>
      <w:r w:rsidRPr="003C7ED9">
        <w:rPr>
          <w:color w:val="000000"/>
          <w:sz w:val="22"/>
          <w:szCs w:val="22"/>
        </w:rPr>
        <w:t>v.b</w:t>
      </w:r>
      <w:proofErr w:type="spellEnd"/>
      <w:r w:rsidRPr="003C7ED9">
        <w:rPr>
          <w:color w:val="000000"/>
          <w:sz w:val="22"/>
          <w:szCs w:val="22"/>
        </w:rPr>
        <w:t xml:space="preserve">.) dolayı herhangi bir soruşturma </w:t>
      </w:r>
      <w:proofErr w:type="gramStart"/>
      <w:r w:rsidRPr="003C7ED9">
        <w:rPr>
          <w:color w:val="000000"/>
          <w:sz w:val="22"/>
          <w:szCs w:val="22"/>
        </w:rPr>
        <w:t>yada</w:t>
      </w:r>
      <w:proofErr w:type="gramEnd"/>
      <w:r w:rsidRPr="003C7ED9">
        <w:rPr>
          <w:color w:val="000000"/>
          <w:sz w:val="22"/>
          <w:szCs w:val="22"/>
        </w:rPr>
        <w:t xml:space="preserve"> kovuşturma varsa ihale tek taraflı olarak fesih edilecek.</w:t>
      </w:r>
    </w:p>
    <w:p w:rsidR="00A81281" w:rsidRPr="003C7ED9" w:rsidRDefault="00A81281" w:rsidP="00A81281">
      <w:pPr>
        <w:numPr>
          <w:ilvl w:val="0"/>
          <w:numId w:val="3"/>
        </w:numPr>
        <w:spacing w:after="75" w:line="225" w:lineRule="atLeast"/>
        <w:ind w:right="566"/>
        <w:rPr>
          <w:color w:val="000000"/>
          <w:sz w:val="22"/>
          <w:szCs w:val="22"/>
        </w:rPr>
      </w:pPr>
      <w:proofErr w:type="gramStart"/>
      <w:r w:rsidRPr="003C7ED9">
        <w:rPr>
          <w:color w:val="000000"/>
          <w:sz w:val="22"/>
          <w:szCs w:val="22"/>
        </w:rPr>
        <w:t xml:space="preserve">İsteklinin “Gerçek” usulde vergi mükellefi olduğuna ve vergi borcu bulunmadığına dair ilgili vergi dairesinden alacağı belge veya vergi levhası fotokopisi. </w:t>
      </w:r>
      <w:proofErr w:type="gramEnd"/>
      <w:r w:rsidRPr="003C7ED9">
        <w:rPr>
          <w:color w:val="000000"/>
          <w:sz w:val="22"/>
          <w:szCs w:val="22"/>
        </w:rPr>
        <w:t>Eğer istekli vergi mükellefi değil ise ihaleyi kazandığı takdirde gerçek usulde vergi mükellefi olacağına dair taahhütname verecektir.     (ÖRNEK: 1)</w:t>
      </w:r>
    </w:p>
    <w:p w:rsidR="00A81281" w:rsidRPr="003C7ED9" w:rsidRDefault="00A81281" w:rsidP="00A81281">
      <w:pPr>
        <w:numPr>
          <w:ilvl w:val="0"/>
          <w:numId w:val="3"/>
        </w:numPr>
        <w:spacing w:after="75" w:line="225" w:lineRule="atLeast"/>
        <w:ind w:right="566"/>
        <w:rPr>
          <w:color w:val="000000"/>
          <w:sz w:val="22"/>
          <w:szCs w:val="22"/>
        </w:rPr>
      </w:pPr>
      <w:r w:rsidRPr="003C7ED9">
        <w:rPr>
          <w:color w:val="000000"/>
          <w:sz w:val="22"/>
          <w:szCs w:val="22"/>
        </w:rPr>
        <w:t xml:space="preserve">İsteklinin SGK borcu olmadığına dair </w:t>
      </w:r>
      <w:proofErr w:type="spellStart"/>
      <w:r w:rsidRPr="003C7ED9">
        <w:rPr>
          <w:color w:val="000000"/>
          <w:sz w:val="22"/>
          <w:szCs w:val="22"/>
        </w:rPr>
        <w:t>SGK’dan</w:t>
      </w:r>
      <w:proofErr w:type="spellEnd"/>
      <w:r w:rsidRPr="003C7ED9">
        <w:rPr>
          <w:color w:val="000000"/>
          <w:sz w:val="22"/>
          <w:szCs w:val="22"/>
        </w:rPr>
        <w:t>  alınmış belge aslı. </w:t>
      </w:r>
      <w:proofErr w:type="spellStart"/>
      <w:r w:rsidRPr="003C7ED9">
        <w:rPr>
          <w:color w:val="000000"/>
          <w:sz w:val="22"/>
          <w:szCs w:val="22"/>
        </w:rPr>
        <w:t>SGK’ya</w:t>
      </w:r>
      <w:proofErr w:type="spellEnd"/>
      <w:r w:rsidRPr="003C7ED9">
        <w:rPr>
          <w:color w:val="000000"/>
          <w:sz w:val="22"/>
          <w:szCs w:val="22"/>
        </w:rPr>
        <w:t>  kayıtlı değil ise bu şart aranmaz.</w:t>
      </w:r>
    </w:p>
    <w:p w:rsidR="00A81281" w:rsidRPr="003C7ED9" w:rsidRDefault="00A81281" w:rsidP="00A81281">
      <w:pPr>
        <w:numPr>
          <w:ilvl w:val="0"/>
          <w:numId w:val="3"/>
        </w:numPr>
        <w:spacing w:after="75" w:line="225" w:lineRule="atLeast"/>
        <w:ind w:right="566"/>
        <w:rPr>
          <w:color w:val="000000"/>
          <w:sz w:val="22"/>
          <w:szCs w:val="22"/>
        </w:rPr>
      </w:pPr>
      <w:r w:rsidRPr="003C7ED9">
        <w:rPr>
          <w:color w:val="000000"/>
          <w:sz w:val="22"/>
          <w:szCs w:val="22"/>
        </w:rPr>
        <w:t>Örneği İdarece hazırlanmış taahhütname.( ÖRNEK: 2)</w:t>
      </w:r>
    </w:p>
    <w:p w:rsidR="00A81281" w:rsidRPr="003C7ED9" w:rsidRDefault="00A81281" w:rsidP="00A81281">
      <w:pPr>
        <w:numPr>
          <w:ilvl w:val="0"/>
          <w:numId w:val="4"/>
        </w:numPr>
        <w:spacing w:after="75" w:line="225" w:lineRule="atLeast"/>
        <w:ind w:right="566"/>
        <w:rPr>
          <w:color w:val="000000"/>
          <w:sz w:val="22"/>
          <w:szCs w:val="22"/>
        </w:rPr>
      </w:pPr>
      <w:r w:rsidRPr="003C7ED9">
        <w:rPr>
          <w:color w:val="000000"/>
          <w:sz w:val="22"/>
          <w:szCs w:val="22"/>
        </w:rPr>
        <w:t>Yer görme belgesi aslı.(ilgili okul idaresince düzenlenecektir.) (ÖRNEK: 3 )</w:t>
      </w:r>
    </w:p>
    <w:p w:rsidR="00A81281" w:rsidRPr="003C7ED9" w:rsidRDefault="00A81281" w:rsidP="00A81281">
      <w:pPr>
        <w:numPr>
          <w:ilvl w:val="0"/>
          <w:numId w:val="4"/>
        </w:numPr>
        <w:spacing w:after="75" w:line="225" w:lineRule="atLeast"/>
        <w:ind w:right="566"/>
        <w:rPr>
          <w:color w:val="000000"/>
          <w:sz w:val="22"/>
          <w:szCs w:val="22"/>
        </w:rPr>
      </w:pPr>
      <w:r w:rsidRPr="003C7ED9">
        <w:rPr>
          <w:color w:val="000000"/>
          <w:sz w:val="22"/>
          <w:szCs w:val="22"/>
        </w:rPr>
        <w:t>İstekli İhaleye vekâleten iştirak ediyor ise Noter tasdikli vekâletname ile vekâleten iştirak edenin imza sirküleri.</w:t>
      </w:r>
    </w:p>
    <w:p w:rsidR="00A81281" w:rsidRPr="003C7ED9" w:rsidRDefault="00A81281" w:rsidP="00A81281">
      <w:pPr>
        <w:numPr>
          <w:ilvl w:val="0"/>
          <w:numId w:val="4"/>
        </w:numPr>
        <w:spacing w:after="75" w:line="225" w:lineRule="atLeast"/>
        <w:ind w:right="566"/>
        <w:rPr>
          <w:color w:val="000000"/>
          <w:sz w:val="22"/>
          <w:szCs w:val="22"/>
        </w:rPr>
      </w:pPr>
      <w:r w:rsidRPr="003C7ED9">
        <w:rPr>
          <w:color w:val="000000"/>
          <w:sz w:val="22"/>
          <w:szCs w:val="22"/>
        </w:rPr>
        <w:t>İsteklinin özgeçmişini belirten kurum başkanlığına yazılmış dilekçe.( ÖRNEK: 4 )</w:t>
      </w:r>
    </w:p>
    <w:p w:rsidR="00A81281" w:rsidRPr="003C7ED9" w:rsidRDefault="00A81281" w:rsidP="00A81281">
      <w:pPr>
        <w:numPr>
          <w:ilvl w:val="0"/>
          <w:numId w:val="4"/>
        </w:numPr>
        <w:spacing w:after="75" w:line="225" w:lineRule="atLeast"/>
        <w:ind w:right="566"/>
        <w:rPr>
          <w:color w:val="000000"/>
          <w:sz w:val="22"/>
          <w:szCs w:val="22"/>
        </w:rPr>
      </w:pPr>
      <w:r w:rsidRPr="003C7ED9">
        <w:rPr>
          <w:color w:val="000000"/>
          <w:sz w:val="22"/>
          <w:szCs w:val="22"/>
        </w:rPr>
        <w:t xml:space="preserve">Geçici teminata ait alındı makbuzu. (Nakit olarak verilecek teminatlar, İlgili Okulun Okul Aile Birliği hesabına Muhammen Bedelin % 3’ü oranında yatırılacak ve banka </w:t>
      </w:r>
      <w:proofErr w:type="gramStart"/>
      <w:r w:rsidRPr="003C7ED9">
        <w:rPr>
          <w:color w:val="000000"/>
          <w:sz w:val="22"/>
          <w:szCs w:val="22"/>
        </w:rPr>
        <w:t>dekontu</w:t>
      </w:r>
      <w:proofErr w:type="gramEnd"/>
      <w:r w:rsidRPr="003C7ED9">
        <w:rPr>
          <w:color w:val="000000"/>
          <w:sz w:val="22"/>
          <w:szCs w:val="22"/>
        </w:rPr>
        <w:t xml:space="preserve"> ihale dosyasına konulacaktır.)</w:t>
      </w:r>
    </w:p>
    <w:p w:rsidR="00A81281" w:rsidRPr="003C7ED9" w:rsidRDefault="00A81281" w:rsidP="00A81281">
      <w:pPr>
        <w:numPr>
          <w:ilvl w:val="0"/>
          <w:numId w:val="2"/>
        </w:numPr>
        <w:spacing w:line="225" w:lineRule="atLeast"/>
        <w:ind w:right="566"/>
        <w:jc w:val="both"/>
        <w:rPr>
          <w:color w:val="000000"/>
          <w:sz w:val="22"/>
          <w:szCs w:val="22"/>
        </w:rPr>
      </w:pPr>
      <w:r w:rsidRPr="003C7ED9">
        <w:rPr>
          <w:color w:val="000000"/>
          <w:sz w:val="22"/>
          <w:szCs w:val="22"/>
        </w:rPr>
        <w:t>Örneği kurumca hazırlanmış teklif mektubu. (ÖRNEK: 5 )</w:t>
      </w:r>
    </w:p>
    <w:p w:rsidR="00A81281" w:rsidRPr="003C7ED9" w:rsidRDefault="00A81281" w:rsidP="00A81281">
      <w:pPr>
        <w:numPr>
          <w:ilvl w:val="0"/>
          <w:numId w:val="2"/>
        </w:numPr>
        <w:spacing w:line="225" w:lineRule="atLeast"/>
        <w:ind w:right="566"/>
        <w:jc w:val="both"/>
        <w:rPr>
          <w:color w:val="000000"/>
          <w:sz w:val="22"/>
          <w:szCs w:val="22"/>
        </w:rPr>
      </w:pPr>
      <w:r w:rsidRPr="003C7ED9">
        <w:rPr>
          <w:color w:val="000000"/>
          <w:sz w:val="22"/>
          <w:szCs w:val="22"/>
        </w:rPr>
        <w:t xml:space="preserve">Adına kayıtlı kantin işletmesi bulunmadığına ve ihaleden men yasağı olmadığına dair İlgili meslek odasından alınmış belge. İlgili meslek odasına kaydı bulunmayan ve İhaleyi </w:t>
      </w:r>
      <w:r w:rsidRPr="003C7ED9">
        <w:rPr>
          <w:color w:val="000000"/>
          <w:sz w:val="22"/>
          <w:szCs w:val="22"/>
        </w:rPr>
        <w:lastRenderedPageBreak/>
        <w:t>kazanan yüklenici sözleşmeye müteakip 1 ay içerisinde ilgili okul müdürlüğüne oda kayıt belgesini ibraz edecektir.</w:t>
      </w:r>
    </w:p>
    <w:p w:rsidR="00A81281" w:rsidRPr="003C7ED9" w:rsidRDefault="00A81281" w:rsidP="00A81281">
      <w:pPr>
        <w:numPr>
          <w:ilvl w:val="0"/>
          <w:numId w:val="2"/>
        </w:numPr>
        <w:spacing w:line="225" w:lineRule="atLeast"/>
        <w:ind w:right="566"/>
        <w:jc w:val="both"/>
        <w:rPr>
          <w:color w:val="000000"/>
          <w:sz w:val="22"/>
          <w:szCs w:val="22"/>
        </w:rPr>
      </w:pPr>
      <w:r w:rsidRPr="003C7ED9">
        <w:rPr>
          <w:color w:val="000000"/>
          <w:sz w:val="22"/>
          <w:szCs w:val="22"/>
        </w:rPr>
        <w:t xml:space="preserve">Kantin kiralama ihalelerinde katılımcılardan, </w:t>
      </w:r>
      <w:proofErr w:type="gramStart"/>
      <w:r w:rsidRPr="003C7ED9">
        <w:rPr>
          <w:color w:val="000000"/>
          <w:sz w:val="22"/>
          <w:szCs w:val="22"/>
        </w:rPr>
        <w:t>5/6/1986</w:t>
      </w:r>
      <w:proofErr w:type="gramEnd"/>
      <w:r w:rsidRPr="003C7ED9">
        <w:rPr>
          <w:color w:val="000000"/>
          <w:sz w:val="22"/>
          <w:szCs w:val="22"/>
        </w:rPr>
        <w:t xml:space="preserve"> tarih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aranır.(Belgenin aslı veya onaylı örneği.)</w:t>
      </w:r>
    </w:p>
    <w:p w:rsidR="00A81281" w:rsidRPr="003C7ED9" w:rsidRDefault="00A81281" w:rsidP="00A81281">
      <w:pPr>
        <w:numPr>
          <w:ilvl w:val="0"/>
          <w:numId w:val="2"/>
        </w:numPr>
        <w:spacing w:line="225" w:lineRule="atLeast"/>
        <w:ind w:right="566"/>
        <w:jc w:val="both"/>
        <w:rPr>
          <w:color w:val="000000"/>
          <w:sz w:val="22"/>
          <w:szCs w:val="22"/>
        </w:rPr>
      </w:pPr>
      <w:r w:rsidRPr="003C7ED9">
        <w:rPr>
          <w:color w:val="000000"/>
          <w:sz w:val="22"/>
          <w:szCs w:val="22"/>
        </w:rPr>
        <w:t xml:space="preserve">İhale Dosya alındı belgesi Okul Müdürlüğüne ait hesaba 50,00 TL yatırıldığına dair banka </w:t>
      </w:r>
      <w:proofErr w:type="gramStart"/>
      <w:r w:rsidRPr="003C7ED9">
        <w:rPr>
          <w:color w:val="000000"/>
          <w:sz w:val="22"/>
          <w:szCs w:val="22"/>
        </w:rPr>
        <w:t>dekontu</w:t>
      </w:r>
      <w:proofErr w:type="gramEnd"/>
      <w:r w:rsidRPr="003C7ED9">
        <w:rPr>
          <w:color w:val="000000"/>
          <w:sz w:val="22"/>
          <w:szCs w:val="22"/>
        </w:rPr>
        <w:t>.</w:t>
      </w:r>
    </w:p>
    <w:p w:rsidR="00234652" w:rsidRPr="003C7ED9" w:rsidRDefault="00234652" w:rsidP="00234652">
      <w:pPr>
        <w:spacing w:line="225" w:lineRule="atLeast"/>
        <w:ind w:left="567" w:right="566"/>
        <w:jc w:val="both"/>
        <w:rPr>
          <w:color w:val="000000"/>
          <w:sz w:val="22"/>
          <w:szCs w:val="22"/>
        </w:rPr>
      </w:pPr>
      <w:r w:rsidRPr="003C7ED9">
        <w:rPr>
          <w:color w:val="000000"/>
          <w:sz w:val="22"/>
          <w:szCs w:val="22"/>
        </w:rPr>
        <w:t xml:space="preserve">İhaleye T.C. vatandaşı ve T.C. sınırları içinde ikamet eden gerçek kişiler katılabilir. Şirket, dernek, vakıf </w:t>
      </w:r>
      <w:proofErr w:type="spellStart"/>
      <w:r w:rsidRPr="003C7ED9">
        <w:rPr>
          <w:color w:val="000000"/>
          <w:sz w:val="22"/>
          <w:szCs w:val="22"/>
        </w:rPr>
        <w:t>v.b</w:t>
      </w:r>
      <w:proofErr w:type="spellEnd"/>
      <w:r w:rsidRPr="003C7ED9">
        <w:rPr>
          <w:color w:val="000000"/>
          <w:sz w:val="22"/>
          <w:szCs w:val="22"/>
        </w:rPr>
        <w:t>. tüzel kişiler, kurumlar ve basit usul vergi mükellefleri katılamazlar.</w:t>
      </w:r>
      <w:r w:rsidR="00A81281" w:rsidRPr="003C7ED9">
        <w:rPr>
          <w:color w:val="000000"/>
          <w:sz w:val="22"/>
          <w:szCs w:val="22"/>
        </w:rPr>
        <w:t> </w:t>
      </w:r>
    </w:p>
    <w:p w:rsidR="006A16EB" w:rsidRPr="003C7ED9" w:rsidRDefault="006A16EB" w:rsidP="00234652">
      <w:pPr>
        <w:spacing w:line="225" w:lineRule="atLeast"/>
        <w:ind w:left="567" w:right="566"/>
        <w:jc w:val="both"/>
        <w:rPr>
          <w:color w:val="000000"/>
          <w:sz w:val="22"/>
          <w:szCs w:val="22"/>
        </w:rPr>
      </w:pPr>
    </w:p>
    <w:p w:rsidR="00F81D4F" w:rsidRPr="003C7ED9" w:rsidRDefault="00234652" w:rsidP="006A16EB">
      <w:pPr>
        <w:spacing w:line="225" w:lineRule="atLeast"/>
        <w:ind w:left="567" w:right="566"/>
        <w:jc w:val="both"/>
        <w:rPr>
          <w:color w:val="000000"/>
          <w:sz w:val="22"/>
          <w:szCs w:val="22"/>
        </w:rPr>
      </w:pPr>
      <w:r w:rsidRPr="003C7ED9">
        <w:rPr>
          <w:b/>
          <w:color w:val="000000"/>
          <w:sz w:val="22"/>
          <w:szCs w:val="22"/>
        </w:rPr>
        <w:t>NOT: İhaleye</w:t>
      </w:r>
      <w:r w:rsidR="00A81281" w:rsidRPr="003C7ED9">
        <w:rPr>
          <w:b/>
          <w:color w:val="000000"/>
          <w:sz w:val="22"/>
          <w:szCs w:val="22"/>
        </w:rPr>
        <w:t xml:space="preserve"> </w:t>
      </w:r>
      <w:r w:rsidRPr="003C7ED9">
        <w:rPr>
          <w:b/>
          <w:color w:val="000000"/>
          <w:sz w:val="22"/>
          <w:szCs w:val="22"/>
        </w:rPr>
        <w:t>katılacaklardan istenen belgelerden biri eksik olursa ihaleye kesinlikle alınmayacaktır.</w:t>
      </w:r>
    </w:p>
    <w:p w:rsidR="00F81D4F" w:rsidRPr="003C7ED9" w:rsidRDefault="00F81D4F" w:rsidP="00F71D18">
      <w:pPr>
        <w:pStyle w:val="AralkYok"/>
        <w:tabs>
          <w:tab w:val="left" w:pos="4962"/>
        </w:tabs>
        <w:jc w:val="center"/>
        <w:rPr>
          <w:rFonts w:ascii="Times New Roman" w:hAnsi="Times New Roman" w:cs="Times New Roman"/>
        </w:rPr>
      </w:pPr>
    </w:p>
    <w:p w:rsidR="00A637FB" w:rsidRPr="003C7ED9" w:rsidRDefault="00234652" w:rsidP="00F71D18">
      <w:pPr>
        <w:pStyle w:val="AralkYok"/>
        <w:tabs>
          <w:tab w:val="left" w:pos="4962"/>
        </w:tabs>
        <w:jc w:val="center"/>
        <w:rPr>
          <w:rFonts w:ascii="Times New Roman" w:hAnsi="Times New Roman" w:cs="Times New Roman"/>
        </w:rPr>
      </w:pPr>
      <w:r w:rsidRPr="003C7ED9">
        <w:rPr>
          <w:rFonts w:ascii="Times New Roman" w:hAnsi="Times New Roman" w:cs="Times New Roman"/>
        </w:rPr>
        <w:t>I</w:t>
      </w:r>
      <w:r w:rsidR="00F71D18" w:rsidRPr="003C7ED9">
        <w:rPr>
          <w:rFonts w:ascii="Times New Roman" w:hAnsi="Times New Roman" w:cs="Times New Roman"/>
        </w:rPr>
        <w:t>I</w:t>
      </w:r>
    </w:p>
    <w:p w:rsidR="00F71D18" w:rsidRPr="003C7ED9" w:rsidRDefault="00F71D18" w:rsidP="00F71D18">
      <w:pPr>
        <w:pStyle w:val="AralkYok"/>
        <w:tabs>
          <w:tab w:val="left" w:pos="4962"/>
        </w:tabs>
        <w:jc w:val="center"/>
        <w:rPr>
          <w:rFonts w:ascii="Times New Roman" w:hAnsi="Times New Roman" w:cs="Times New Roman"/>
          <w:b/>
        </w:rPr>
      </w:pPr>
      <w:r w:rsidRPr="003C7ED9">
        <w:rPr>
          <w:rFonts w:ascii="Times New Roman" w:hAnsi="Times New Roman" w:cs="Times New Roman"/>
          <w:b/>
        </w:rPr>
        <w:t>ÖZEL ŞARTLAR</w:t>
      </w:r>
    </w:p>
    <w:p w:rsidR="00F71D18" w:rsidRPr="003C7ED9" w:rsidRDefault="00F71D18" w:rsidP="00F71D18">
      <w:pPr>
        <w:pStyle w:val="AralkYok"/>
        <w:tabs>
          <w:tab w:val="left" w:pos="4962"/>
        </w:tabs>
        <w:jc w:val="center"/>
        <w:rPr>
          <w:rFonts w:ascii="Times New Roman" w:hAnsi="Times New Roman" w:cs="Times New Roman"/>
          <w:b/>
        </w:rPr>
      </w:pPr>
    </w:p>
    <w:p w:rsidR="00F71D18" w:rsidRPr="003C7ED9" w:rsidRDefault="00F71D18" w:rsidP="00F71D18">
      <w:pPr>
        <w:pStyle w:val="AralkYok"/>
        <w:tabs>
          <w:tab w:val="left" w:pos="4962"/>
        </w:tabs>
        <w:jc w:val="center"/>
        <w:rPr>
          <w:rFonts w:ascii="Times New Roman" w:hAnsi="Times New Roman" w:cs="Times New Roman"/>
          <w:b/>
        </w:rPr>
      </w:pPr>
    </w:p>
    <w:p w:rsidR="00F71D18" w:rsidRPr="003C7ED9" w:rsidRDefault="00F71D18" w:rsidP="00F71D18">
      <w:pPr>
        <w:pStyle w:val="AralkYok"/>
        <w:tabs>
          <w:tab w:val="left" w:pos="4962"/>
        </w:tabs>
        <w:jc w:val="both"/>
        <w:rPr>
          <w:rFonts w:ascii="Times New Roman" w:hAnsi="Times New Roman" w:cs="Times New Roman"/>
        </w:rPr>
      </w:pPr>
      <w:r w:rsidRPr="003C7ED9">
        <w:rPr>
          <w:rFonts w:ascii="Times New Roman" w:hAnsi="Times New Roman" w:cs="Times New Roman"/>
          <w:b/>
        </w:rPr>
        <w:t>Madde:</w:t>
      </w:r>
      <w:r w:rsidR="00F81D4F" w:rsidRPr="003C7ED9">
        <w:rPr>
          <w:rFonts w:ascii="Times New Roman" w:hAnsi="Times New Roman" w:cs="Times New Roman"/>
          <w:b/>
        </w:rPr>
        <w:t>30</w:t>
      </w:r>
      <w:r w:rsidR="001F342B" w:rsidRPr="003C7ED9">
        <w:rPr>
          <w:rFonts w:ascii="Times New Roman" w:hAnsi="Times New Roman" w:cs="Times New Roman"/>
          <w:b/>
        </w:rPr>
        <w:t>-</w:t>
      </w:r>
      <w:r w:rsidR="001F342B" w:rsidRPr="003C7ED9">
        <w:rPr>
          <w:rFonts w:ascii="Times New Roman" w:hAnsi="Times New Roman" w:cs="Times New Roman"/>
        </w:rPr>
        <w:t xml:space="preserve"> Yüklenici sözleşme yapmadığı veya vazgeçtiği </w:t>
      </w:r>
      <w:proofErr w:type="gramStart"/>
      <w:r w:rsidR="001F342B" w:rsidRPr="003C7ED9">
        <w:rPr>
          <w:rFonts w:ascii="Times New Roman" w:hAnsi="Times New Roman" w:cs="Times New Roman"/>
        </w:rPr>
        <w:t>taktirde</w:t>
      </w:r>
      <w:proofErr w:type="gramEnd"/>
      <w:r w:rsidR="001F342B" w:rsidRPr="003C7ED9">
        <w:rPr>
          <w:rFonts w:ascii="Times New Roman" w:hAnsi="Times New Roman" w:cs="Times New Roman"/>
        </w:rPr>
        <w:t xml:space="preserve">, geçici teminatı gelir kaydedilerek, 2. Sıradaki yüklenici ile sözleşme imzalanır. 2. Sıradaki kişinin de imzalamaması veya vazgeçmesi halinde geçici teminatı irat kaydedilerek ihale iptal edilmiş sayılır ve yeniden ihale yapılır. </w:t>
      </w:r>
    </w:p>
    <w:p w:rsidR="001F342B" w:rsidRPr="003C7ED9" w:rsidRDefault="001F342B" w:rsidP="00F71D18">
      <w:pPr>
        <w:pStyle w:val="AralkYok"/>
        <w:tabs>
          <w:tab w:val="left" w:pos="4962"/>
        </w:tabs>
        <w:jc w:val="both"/>
        <w:rPr>
          <w:rFonts w:ascii="Times New Roman" w:hAnsi="Times New Roman" w:cs="Times New Roman"/>
        </w:rPr>
      </w:pPr>
      <w:r w:rsidRPr="003C7ED9">
        <w:rPr>
          <w:rFonts w:ascii="Times New Roman" w:hAnsi="Times New Roman" w:cs="Times New Roman"/>
          <w:b/>
        </w:rPr>
        <w:t>Madde:3</w:t>
      </w:r>
      <w:r w:rsidR="00F81D4F" w:rsidRPr="003C7ED9">
        <w:rPr>
          <w:rFonts w:ascii="Times New Roman" w:hAnsi="Times New Roman" w:cs="Times New Roman"/>
          <w:b/>
        </w:rPr>
        <w:t>1</w:t>
      </w:r>
      <w:r w:rsidRPr="003C7ED9">
        <w:rPr>
          <w:rFonts w:ascii="Times New Roman" w:hAnsi="Times New Roman" w:cs="Times New Roman"/>
          <w:b/>
        </w:rPr>
        <w:t>-</w:t>
      </w:r>
      <w:r w:rsidRPr="003C7ED9">
        <w:rPr>
          <w:rFonts w:ascii="Times New Roman" w:hAnsi="Times New Roman" w:cs="Times New Roman"/>
        </w:rPr>
        <w:t xml:space="preserve"> İhaleyi alan 1. Sıradaki kişi ihale tarihini takip eden ilk 3 iş günü içinde; ikinci sıradaki kişi ise 1. Sıradaki kişinin sözleşmeyi imzalamaması halinde, süresinin bitimini takip eden 3 iş günü içinde sözleşme imzalamaya davet yazısı beklenmeden okul müdürlüğüne gelerek sözleşmesi imzalayacaktır.</w:t>
      </w:r>
    </w:p>
    <w:p w:rsidR="001F342B" w:rsidRPr="003C7ED9" w:rsidRDefault="001F342B" w:rsidP="00F71D18">
      <w:pPr>
        <w:pStyle w:val="AralkYok"/>
        <w:tabs>
          <w:tab w:val="left" w:pos="4962"/>
        </w:tabs>
        <w:jc w:val="both"/>
        <w:rPr>
          <w:rFonts w:ascii="Times New Roman" w:hAnsi="Times New Roman" w:cs="Times New Roman"/>
        </w:rPr>
      </w:pPr>
      <w:r w:rsidRPr="003C7ED9">
        <w:rPr>
          <w:rFonts w:ascii="Times New Roman" w:hAnsi="Times New Roman" w:cs="Times New Roman"/>
          <w:b/>
        </w:rPr>
        <w:t>Madde:3</w:t>
      </w:r>
      <w:r w:rsidR="00F81D4F" w:rsidRPr="003C7ED9">
        <w:rPr>
          <w:rFonts w:ascii="Times New Roman" w:hAnsi="Times New Roman" w:cs="Times New Roman"/>
          <w:b/>
        </w:rPr>
        <w:t>2</w:t>
      </w:r>
      <w:r w:rsidRPr="003C7ED9">
        <w:rPr>
          <w:rFonts w:ascii="Times New Roman" w:hAnsi="Times New Roman" w:cs="Times New Roman"/>
          <w:b/>
        </w:rPr>
        <w:t>-</w:t>
      </w:r>
      <w:r w:rsidRPr="003C7ED9">
        <w:rPr>
          <w:rFonts w:ascii="Times New Roman" w:hAnsi="Times New Roman" w:cs="Times New Roman"/>
        </w:rPr>
        <w:t xml:space="preserve"> Yüklenici, ihale tarihini takip eden 3 iş günü içinde arz bedelini, kesin teminatı, ilk ayın kirasını ilgili okulun Okul Aile Birliğinden alacağı hesaplara yatıracak, anılan bedelleri yatırmadan işe başlamayacaktır.</w:t>
      </w:r>
    </w:p>
    <w:p w:rsidR="001F342B" w:rsidRPr="003C7ED9" w:rsidRDefault="001F342B" w:rsidP="00F71D18">
      <w:pPr>
        <w:pStyle w:val="AralkYok"/>
        <w:tabs>
          <w:tab w:val="left" w:pos="4962"/>
        </w:tabs>
        <w:jc w:val="both"/>
        <w:rPr>
          <w:rFonts w:ascii="Times New Roman" w:hAnsi="Times New Roman" w:cs="Times New Roman"/>
        </w:rPr>
      </w:pPr>
      <w:r w:rsidRPr="003C7ED9">
        <w:rPr>
          <w:rFonts w:ascii="Times New Roman" w:hAnsi="Times New Roman" w:cs="Times New Roman"/>
          <w:b/>
        </w:rPr>
        <w:t>Madde:3</w:t>
      </w:r>
      <w:r w:rsidR="00F81D4F" w:rsidRPr="003C7ED9">
        <w:rPr>
          <w:rFonts w:ascii="Times New Roman" w:hAnsi="Times New Roman" w:cs="Times New Roman"/>
          <w:b/>
        </w:rPr>
        <w:t>3</w:t>
      </w:r>
      <w:r w:rsidRPr="003C7ED9">
        <w:rPr>
          <w:rFonts w:ascii="Times New Roman" w:hAnsi="Times New Roman" w:cs="Times New Roman"/>
          <w:b/>
        </w:rPr>
        <w:t>-</w:t>
      </w:r>
      <w:r w:rsidRPr="003C7ED9">
        <w:rPr>
          <w:rFonts w:ascii="Times New Roman" w:hAnsi="Times New Roman" w:cs="Times New Roman"/>
        </w:rPr>
        <w:t xml:space="preserve"> </w:t>
      </w:r>
      <w:r w:rsidR="006053AF" w:rsidRPr="003C7ED9">
        <w:rPr>
          <w:rFonts w:ascii="Times New Roman" w:hAnsi="Times New Roman" w:cs="Times New Roman"/>
        </w:rPr>
        <w:t>İ</w:t>
      </w:r>
      <w:r w:rsidRPr="003C7ED9">
        <w:rPr>
          <w:rFonts w:ascii="Times New Roman" w:hAnsi="Times New Roman" w:cs="Times New Roman"/>
        </w:rPr>
        <w:t xml:space="preserve">haleyi </w:t>
      </w:r>
      <w:r w:rsidR="00807447" w:rsidRPr="003C7ED9">
        <w:rPr>
          <w:rFonts w:ascii="Times New Roman" w:hAnsi="Times New Roman" w:cs="Times New Roman"/>
        </w:rPr>
        <w:t>a</w:t>
      </w:r>
      <w:r w:rsidRPr="003C7ED9">
        <w:rPr>
          <w:rFonts w:ascii="Times New Roman" w:hAnsi="Times New Roman" w:cs="Times New Roman"/>
        </w:rPr>
        <w:t xml:space="preserve">lan yüklenici, yanında çalıştıracağı kişilerin yüz kızartıcı suçlardan (uyuşturucu kullanmak veya satmak, yaralamak, cinsel taciz, hırsızlık </w:t>
      </w:r>
      <w:proofErr w:type="spellStart"/>
      <w:r w:rsidRPr="003C7ED9">
        <w:rPr>
          <w:rFonts w:ascii="Times New Roman" w:hAnsi="Times New Roman" w:cs="Times New Roman"/>
        </w:rPr>
        <w:t>vb</w:t>
      </w:r>
      <w:proofErr w:type="spellEnd"/>
      <w:r w:rsidRPr="003C7ED9">
        <w:rPr>
          <w:rFonts w:ascii="Times New Roman" w:hAnsi="Times New Roman" w:cs="Times New Roman"/>
        </w:rPr>
        <w:t xml:space="preserve">) dolayı herhangi bir soruşturma </w:t>
      </w:r>
      <w:proofErr w:type="gramStart"/>
      <w:r w:rsidRPr="003C7ED9">
        <w:rPr>
          <w:rFonts w:ascii="Times New Roman" w:hAnsi="Times New Roman" w:cs="Times New Roman"/>
        </w:rPr>
        <w:t>yada</w:t>
      </w:r>
      <w:proofErr w:type="gramEnd"/>
      <w:r w:rsidRPr="003C7ED9">
        <w:rPr>
          <w:rFonts w:ascii="Times New Roman" w:hAnsi="Times New Roman" w:cs="Times New Roman"/>
        </w:rPr>
        <w:t xml:space="preserve"> kovuşturması varsa bunları çalıştırmayacak, aksi durumda ihale tek taraflı olarak feshedilecektir. </w:t>
      </w:r>
    </w:p>
    <w:p w:rsidR="006053AF" w:rsidRPr="003C7ED9" w:rsidRDefault="006053AF" w:rsidP="00F71D18">
      <w:pPr>
        <w:pStyle w:val="AralkYok"/>
        <w:tabs>
          <w:tab w:val="left" w:pos="4962"/>
        </w:tabs>
        <w:jc w:val="both"/>
        <w:rPr>
          <w:rFonts w:ascii="Times New Roman" w:hAnsi="Times New Roman" w:cs="Times New Roman"/>
        </w:rPr>
      </w:pPr>
      <w:r w:rsidRPr="003C7ED9">
        <w:rPr>
          <w:rFonts w:ascii="Times New Roman" w:hAnsi="Times New Roman" w:cs="Times New Roman"/>
          <w:b/>
        </w:rPr>
        <w:t>Madde:3</w:t>
      </w:r>
      <w:r w:rsidR="00F81D4F" w:rsidRPr="003C7ED9">
        <w:rPr>
          <w:rFonts w:ascii="Times New Roman" w:hAnsi="Times New Roman" w:cs="Times New Roman"/>
          <w:b/>
        </w:rPr>
        <w:t>4</w:t>
      </w:r>
      <w:r w:rsidRPr="003C7ED9">
        <w:rPr>
          <w:rFonts w:ascii="Times New Roman" w:hAnsi="Times New Roman" w:cs="Times New Roman"/>
          <w:b/>
        </w:rPr>
        <w:t>-</w:t>
      </w:r>
      <w:r w:rsidRPr="003C7ED9">
        <w:rPr>
          <w:rFonts w:ascii="Times New Roman" w:hAnsi="Times New Roman" w:cs="Times New Roman"/>
        </w:rPr>
        <w:t xml:space="preserve"> Yüklenici, kantine ait bağımsız elektrik ve su sayacı var ise işe başlamadan önce elektrik ve su abonelik işlemlerini tamamlayacak ve her döneme ait elektrik ve su tüketiminden doğan fatura bedelini ödedikten sonra, ödeme belgesini idareye ibraz edecektir. Eğer bu ve elektrik süzme saat ile ayrılmış ise yüklenicinin kullandığı miktarın bedeli idarece hesaplanacak ve idarenin bildirdiği hesaba düzenli olarak yüklenici tarafından yatırılacaktır. </w:t>
      </w:r>
    </w:p>
    <w:p w:rsidR="006053AF" w:rsidRPr="003C7ED9" w:rsidRDefault="006053AF" w:rsidP="00F71D18">
      <w:pPr>
        <w:pStyle w:val="AralkYok"/>
        <w:tabs>
          <w:tab w:val="left" w:pos="4962"/>
        </w:tabs>
        <w:jc w:val="both"/>
        <w:rPr>
          <w:rFonts w:ascii="Times New Roman" w:hAnsi="Times New Roman" w:cs="Times New Roman"/>
        </w:rPr>
      </w:pPr>
      <w:r w:rsidRPr="003C7ED9">
        <w:rPr>
          <w:rFonts w:ascii="Times New Roman" w:hAnsi="Times New Roman" w:cs="Times New Roman"/>
          <w:b/>
        </w:rPr>
        <w:t>Madde:3</w:t>
      </w:r>
      <w:r w:rsidR="00F81D4F" w:rsidRPr="003C7ED9">
        <w:rPr>
          <w:rFonts w:ascii="Times New Roman" w:hAnsi="Times New Roman" w:cs="Times New Roman"/>
          <w:b/>
        </w:rPr>
        <w:t>5</w:t>
      </w:r>
      <w:r w:rsidRPr="003C7ED9">
        <w:rPr>
          <w:rFonts w:ascii="Times New Roman" w:hAnsi="Times New Roman" w:cs="Times New Roman"/>
          <w:b/>
        </w:rPr>
        <w:t>-</w:t>
      </w:r>
      <w:r w:rsidRPr="003C7ED9">
        <w:rPr>
          <w:rFonts w:ascii="Times New Roman" w:hAnsi="Times New Roman" w:cs="Times New Roman"/>
        </w:rPr>
        <w:t xml:space="preserve"> Mevcut yükleniciye ait olan kantin malzemesi ve diğer demirbaşlar, taraflar arasında anlaşılması halinde satın alınabilecektir. </w:t>
      </w:r>
    </w:p>
    <w:p w:rsidR="001F342B" w:rsidRPr="003C7ED9" w:rsidRDefault="006053AF" w:rsidP="00F71D18">
      <w:pPr>
        <w:pStyle w:val="AralkYok"/>
        <w:tabs>
          <w:tab w:val="left" w:pos="4962"/>
        </w:tabs>
        <w:jc w:val="both"/>
        <w:rPr>
          <w:rFonts w:ascii="Times New Roman" w:hAnsi="Times New Roman" w:cs="Times New Roman"/>
        </w:rPr>
      </w:pPr>
      <w:r w:rsidRPr="003C7ED9">
        <w:rPr>
          <w:rFonts w:ascii="Times New Roman" w:hAnsi="Times New Roman" w:cs="Times New Roman"/>
          <w:b/>
        </w:rPr>
        <w:t>Madde:3</w:t>
      </w:r>
      <w:r w:rsidR="00F81D4F" w:rsidRPr="003C7ED9">
        <w:rPr>
          <w:rFonts w:ascii="Times New Roman" w:hAnsi="Times New Roman" w:cs="Times New Roman"/>
          <w:b/>
        </w:rPr>
        <w:t>6</w:t>
      </w:r>
      <w:r w:rsidRPr="003C7ED9">
        <w:rPr>
          <w:rFonts w:ascii="Times New Roman" w:hAnsi="Times New Roman" w:cs="Times New Roman"/>
          <w:b/>
        </w:rPr>
        <w:t>-</w:t>
      </w:r>
      <w:r w:rsidRPr="003C7ED9">
        <w:rPr>
          <w:rFonts w:ascii="Times New Roman" w:hAnsi="Times New Roman" w:cs="Times New Roman"/>
        </w:rPr>
        <w:t xml:space="preserve"> Bu sözleşmeyi imzalayan kantin işletmecisi (kiracı) kira bedeli ödemelerini, kantin kira sözleşmesindeki ödeme tablosunda belirtilen plana göre ödemek zorundadır. </w:t>
      </w:r>
    </w:p>
    <w:p w:rsidR="008B7616" w:rsidRPr="003C7ED9" w:rsidRDefault="008B7616" w:rsidP="00F71D18">
      <w:pPr>
        <w:pStyle w:val="AralkYok"/>
        <w:tabs>
          <w:tab w:val="left" w:pos="4962"/>
        </w:tabs>
        <w:jc w:val="both"/>
        <w:rPr>
          <w:rFonts w:ascii="Times New Roman" w:hAnsi="Times New Roman" w:cs="Times New Roman"/>
        </w:rPr>
      </w:pPr>
      <w:r w:rsidRPr="003C7ED9">
        <w:rPr>
          <w:rFonts w:ascii="Times New Roman" w:hAnsi="Times New Roman" w:cs="Times New Roman"/>
          <w:b/>
        </w:rPr>
        <w:t>Madde:3</w:t>
      </w:r>
      <w:r w:rsidR="00F81D4F" w:rsidRPr="003C7ED9">
        <w:rPr>
          <w:rFonts w:ascii="Times New Roman" w:hAnsi="Times New Roman" w:cs="Times New Roman"/>
          <w:b/>
        </w:rPr>
        <w:t>7</w:t>
      </w:r>
      <w:r w:rsidRPr="003C7ED9">
        <w:rPr>
          <w:rFonts w:ascii="Times New Roman" w:hAnsi="Times New Roman" w:cs="Times New Roman"/>
          <w:b/>
        </w:rPr>
        <w:t>-</w:t>
      </w:r>
      <w:r w:rsidRPr="003C7ED9">
        <w:rPr>
          <w:rFonts w:ascii="Times New Roman" w:hAnsi="Times New Roman" w:cs="Times New Roman"/>
        </w:rPr>
        <w:t xml:space="preserve"> Kantin kira sözleşme bedelinin %3 arz bedeli ve %20 İl ve İlçe Milli Eğitim Müdürlükleri payları düşüldükten sonra geriye kalan tutar 9 eşit parçaya bölünecek ve Okul Aile Birliği Başkanlığının hesabına</w:t>
      </w:r>
      <w:r w:rsidR="00044C43">
        <w:rPr>
          <w:rFonts w:ascii="Times New Roman" w:hAnsi="Times New Roman" w:cs="Times New Roman"/>
        </w:rPr>
        <w:t xml:space="preserve"> (</w:t>
      </w:r>
      <w:proofErr w:type="gramStart"/>
      <w:r w:rsidR="00044C43">
        <w:rPr>
          <w:rFonts w:ascii="Times New Roman" w:hAnsi="Times New Roman" w:cs="Times New Roman"/>
        </w:rPr>
        <w:t>62664725</w:t>
      </w:r>
      <w:proofErr w:type="gramEnd"/>
      <w:r w:rsidR="00044C43">
        <w:rPr>
          <w:rFonts w:ascii="Times New Roman" w:hAnsi="Times New Roman" w:cs="Times New Roman"/>
        </w:rPr>
        <w:t>-5001 Ziraat Bankası Edremit)</w:t>
      </w:r>
      <w:bookmarkStart w:id="0" w:name="_GoBack"/>
      <w:bookmarkEnd w:id="0"/>
      <w:r w:rsidRPr="003C7ED9">
        <w:rPr>
          <w:rFonts w:ascii="Times New Roman" w:hAnsi="Times New Roman" w:cs="Times New Roman"/>
        </w:rPr>
        <w:t xml:space="preserve"> yatırılması sağlanacaktır. Yarıyıl tatiline denk gelen ayda kiranın yarısı yatırılacağından, kalan yarım kira sonraki aylara eşit şekilde eklenerek ödenecektir.</w:t>
      </w:r>
    </w:p>
    <w:p w:rsidR="008B7616" w:rsidRPr="003C7ED9" w:rsidRDefault="008B7616" w:rsidP="00F71D18">
      <w:pPr>
        <w:pStyle w:val="AralkYok"/>
        <w:tabs>
          <w:tab w:val="left" w:pos="4962"/>
        </w:tabs>
        <w:jc w:val="both"/>
        <w:rPr>
          <w:rFonts w:ascii="Times New Roman" w:hAnsi="Times New Roman" w:cs="Times New Roman"/>
        </w:rPr>
      </w:pPr>
    </w:p>
    <w:p w:rsidR="008B7616" w:rsidRPr="003C7ED9" w:rsidRDefault="008B7616" w:rsidP="006A16EB">
      <w:pPr>
        <w:pStyle w:val="AralkYok"/>
        <w:tabs>
          <w:tab w:val="left" w:pos="4962"/>
        </w:tabs>
        <w:ind w:firstLine="709"/>
        <w:jc w:val="both"/>
        <w:rPr>
          <w:rFonts w:ascii="Times New Roman" w:hAnsi="Times New Roman" w:cs="Times New Roman"/>
        </w:rPr>
      </w:pPr>
      <w:r w:rsidRPr="003C7ED9">
        <w:rPr>
          <w:rFonts w:ascii="Times New Roman" w:hAnsi="Times New Roman" w:cs="Times New Roman"/>
        </w:rPr>
        <w:t>İş bu şartname 3</w:t>
      </w:r>
      <w:r w:rsidR="00F81D4F" w:rsidRPr="003C7ED9">
        <w:rPr>
          <w:rFonts w:ascii="Times New Roman" w:hAnsi="Times New Roman" w:cs="Times New Roman"/>
        </w:rPr>
        <w:t>7</w:t>
      </w:r>
      <w:r w:rsidRPr="003C7ED9">
        <w:rPr>
          <w:rFonts w:ascii="Times New Roman" w:hAnsi="Times New Roman" w:cs="Times New Roman"/>
        </w:rPr>
        <w:t xml:space="preserve"> (</w:t>
      </w:r>
      <w:proofErr w:type="spellStart"/>
      <w:r w:rsidRPr="003C7ED9">
        <w:rPr>
          <w:rFonts w:ascii="Times New Roman" w:hAnsi="Times New Roman" w:cs="Times New Roman"/>
        </w:rPr>
        <w:t>otuz</w:t>
      </w:r>
      <w:r w:rsidR="00F81D4F" w:rsidRPr="003C7ED9">
        <w:rPr>
          <w:rFonts w:ascii="Times New Roman" w:hAnsi="Times New Roman" w:cs="Times New Roman"/>
        </w:rPr>
        <w:t>yedi</w:t>
      </w:r>
      <w:proofErr w:type="spellEnd"/>
      <w:r w:rsidR="006A16EB" w:rsidRPr="003C7ED9">
        <w:rPr>
          <w:rFonts w:ascii="Times New Roman" w:hAnsi="Times New Roman" w:cs="Times New Roman"/>
        </w:rPr>
        <w:t>) maddeden ibarettir.</w:t>
      </w:r>
    </w:p>
    <w:p w:rsidR="006A16EB" w:rsidRPr="003C7ED9" w:rsidRDefault="006A16EB" w:rsidP="006A16EB">
      <w:pPr>
        <w:pStyle w:val="AralkYok"/>
        <w:tabs>
          <w:tab w:val="left" w:pos="4962"/>
        </w:tabs>
        <w:jc w:val="both"/>
        <w:rPr>
          <w:rFonts w:ascii="Times New Roman" w:hAnsi="Times New Roman" w:cs="Times New Roman"/>
        </w:rPr>
      </w:pPr>
    </w:p>
    <w:p w:rsidR="008B7616" w:rsidRPr="003C7ED9" w:rsidRDefault="008B7616" w:rsidP="006A16EB">
      <w:pPr>
        <w:pStyle w:val="AralkYok"/>
        <w:tabs>
          <w:tab w:val="left" w:pos="4962"/>
        </w:tabs>
        <w:jc w:val="both"/>
        <w:rPr>
          <w:rFonts w:ascii="Times New Roman" w:hAnsi="Times New Roman" w:cs="Times New Roman"/>
        </w:rPr>
      </w:pPr>
      <w:r w:rsidRPr="003C7ED9">
        <w:rPr>
          <w:rFonts w:ascii="Times New Roman" w:hAnsi="Times New Roman" w:cs="Times New Roman"/>
        </w:rPr>
        <w:t>İş bu 3</w:t>
      </w:r>
      <w:r w:rsidR="00F81D4F" w:rsidRPr="003C7ED9">
        <w:rPr>
          <w:rFonts w:ascii="Times New Roman" w:hAnsi="Times New Roman" w:cs="Times New Roman"/>
        </w:rPr>
        <w:t>7</w:t>
      </w:r>
      <w:r w:rsidRPr="003C7ED9">
        <w:rPr>
          <w:rFonts w:ascii="Times New Roman" w:hAnsi="Times New Roman" w:cs="Times New Roman"/>
        </w:rPr>
        <w:t xml:space="preserve"> (</w:t>
      </w:r>
      <w:proofErr w:type="spellStart"/>
      <w:r w:rsidRPr="003C7ED9">
        <w:rPr>
          <w:rFonts w:ascii="Times New Roman" w:hAnsi="Times New Roman" w:cs="Times New Roman"/>
        </w:rPr>
        <w:t>otuz</w:t>
      </w:r>
      <w:r w:rsidR="00F81D4F" w:rsidRPr="003C7ED9">
        <w:rPr>
          <w:rFonts w:ascii="Times New Roman" w:hAnsi="Times New Roman" w:cs="Times New Roman"/>
        </w:rPr>
        <w:t>yedi</w:t>
      </w:r>
      <w:proofErr w:type="spellEnd"/>
      <w:r w:rsidRPr="003C7ED9">
        <w:rPr>
          <w:rFonts w:ascii="Times New Roman" w:hAnsi="Times New Roman" w:cs="Times New Roman"/>
        </w:rPr>
        <w:t xml:space="preserve">) maddeden oluşan </w:t>
      </w:r>
      <w:r w:rsidR="00F81D4F" w:rsidRPr="003C7ED9">
        <w:rPr>
          <w:rFonts w:ascii="Times New Roman" w:hAnsi="Times New Roman" w:cs="Times New Roman"/>
        </w:rPr>
        <w:t>6</w:t>
      </w:r>
      <w:r w:rsidRPr="003C7ED9">
        <w:rPr>
          <w:rFonts w:ascii="Times New Roman" w:hAnsi="Times New Roman" w:cs="Times New Roman"/>
        </w:rPr>
        <w:t xml:space="preserve"> sayfalık ihale şartnamesini okuyup, anladığımı taahhüt ederim. </w:t>
      </w:r>
      <w:proofErr w:type="gramStart"/>
      <w:r w:rsidRPr="003C7ED9">
        <w:rPr>
          <w:rFonts w:ascii="Times New Roman" w:hAnsi="Times New Roman" w:cs="Times New Roman"/>
        </w:rPr>
        <w:t>….</w:t>
      </w:r>
      <w:proofErr w:type="gramEnd"/>
      <w:r w:rsidRPr="003C7ED9">
        <w:rPr>
          <w:rFonts w:ascii="Times New Roman" w:hAnsi="Times New Roman" w:cs="Times New Roman"/>
        </w:rPr>
        <w:t>/…./201</w:t>
      </w:r>
      <w:r w:rsidR="006A16EB" w:rsidRPr="003C7ED9">
        <w:rPr>
          <w:rFonts w:ascii="Times New Roman" w:hAnsi="Times New Roman" w:cs="Times New Roman"/>
        </w:rPr>
        <w:t>6</w:t>
      </w:r>
    </w:p>
    <w:p w:rsidR="008B7616" w:rsidRDefault="008B7616" w:rsidP="008B7616">
      <w:pPr>
        <w:pStyle w:val="AralkYok"/>
        <w:tabs>
          <w:tab w:val="left" w:pos="4962"/>
        </w:tabs>
        <w:ind w:left="5387" w:firstLine="425"/>
        <w:jc w:val="both"/>
        <w:rPr>
          <w:rFonts w:ascii="Times New Roman" w:hAnsi="Times New Roman" w:cs="Times New Roman"/>
          <w:sz w:val="24"/>
          <w:szCs w:val="24"/>
        </w:rPr>
      </w:pPr>
    </w:p>
    <w:p w:rsidR="008B7616" w:rsidRDefault="008B7616" w:rsidP="008B7616">
      <w:pPr>
        <w:pStyle w:val="AralkYok"/>
        <w:tabs>
          <w:tab w:val="left" w:pos="4962"/>
        </w:tabs>
        <w:ind w:left="5387" w:firstLine="425"/>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8B7616" w:rsidRPr="008B7616" w:rsidRDefault="008B7616" w:rsidP="006A16EB">
      <w:pPr>
        <w:pStyle w:val="AralkYok"/>
        <w:tabs>
          <w:tab w:val="left" w:pos="4962"/>
        </w:tabs>
        <w:ind w:left="5387" w:firstLine="425"/>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p>
    <w:sectPr w:rsidR="008B7616" w:rsidRPr="008B7616" w:rsidSect="006A16EB">
      <w:footerReference w:type="default" r:id="rId7"/>
      <w:pgSz w:w="11906" w:h="16838" w:code="9"/>
      <w:pgMar w:top="851" w:right="992" w:bottom="284" w:left="1418"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C14" w:rsidRDefault="002C7C14" w:rsidP="008B7616">
      <w:r>
        <w:separator/>
      </w:r>
    </w:p>
  </w:endnote>
  <w:endnote w:type="continuationSeparator" w:id="0">
    <w:p w:rsidR="002C7C14" w:rsidRDefault="002C7C14" w:rsidP="008B7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AB6" w:rsidRDefault="00D82AB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C14" w:rsidRDefault="002C7C14" w:rsidP="008B7616">
      <w:r>
        <w:separator/>
      </w:r>
    </w:p>
  </w:footnote>
  <w:footnote w:type="continuationSeparator" w:id="0">
    <w:p w:rsidR="002C7C14" w:rsidRDefault="002C7C14" w:rsidP="008B76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F1302"/>
    <w:multiLevelType w:val="hybridMultilevel"/>
    <w:tmpl w:val="78A6FBF8"/>
    <w:lvl w:ilvl="0" w:tplc="EFA8986A">
      <w:start w:val="6"/>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nsid w:val="3BCE7B05"/>
    <w:multiLevelType w:val="hybridMultilevel"/>
    <w:tmpl w:val="C3A87BBE"/>
    <w:lvl w:ilvl="0" w:tplc="7324BCC8">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493F3C65"/>
    <w:multiLevelType w:val="hybridMultilevel"/>
    <w:tmpl w:val="EEACFF1A"/>
    <w:lvl w:ilvl="0" w:tplc="AEC8E0AC">
      <w:start w:val="10"/>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nsid w:val="73D16AA9"/>
    <w:multiLevelType w:val="hybridMultilevel"/>
    <w:tmpl w:val="58CAD6E8"/>
    <w:lvl w:ilvl="0" w:tplc="CE3C62F2">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845D7"/>
    <w:rsid w:val="00002A71"/>
    <w:rsid w:val="000425A0"/>
    <w:rsid w:val="00043BDF"/>
    <w:rsid w:val="00044C43"/>
    <w:rsid w:val="000845D7"/>
    <w:rsid w:val="001F342B"/>
    <w:rsid w:val="00234652"/>
    <w:rsid w:val="002347CE"/>
    <w:rsid w:val="002C49F5"/>
    <w:rsid w:val="002C7C14"/>
    <w:rsid w:val="002E12E3"/>
    <w:rsid w:val="00393818"/>
    <w:rsid w:val="003A1454"/>
    <w:rsid w:val="003B407B"/>
    <w:rsid w:val="003C7ED9"/>
    <w:rsid w:val="00475CB4"/>
    <w:rsid w:val="00480AE3"/>
    <w:rsid w:val="004A2FD7"/>
    <w:rsid w:val="004B76BA"/>
    <w:rsid w:val="004D0339"/>
    <w:rsid w:val="00501736"/>
    <w:rsid w:val="005075CF"/>
    <w:rsid w:val="00577E5D"/>
    <w:rsid w:val="00583BC8"/>
    <w:rsid w:val="00585F19"/>
    <w:rsid w:val="0059205A"/>
    <w:rsid w:val="006053AF"/>
    <w:rsid w:val="006A16EB"/>
    <w:rsid w:val="006A771B"/>
    <w:rsid w:val="006B00BD"/>
    <w:rsid w:val="006D2C19"/>
    <w:rsid w:val="00717D9D"/>
    <w:rsid w:val="00741ACF"/>
    <w:rsid w:val="007D2D69"/>
    <w:rsid w:val="00807447"/>
    <w:rsid w:val="0087475A"/>
    <w:rsid w:val="008B7616"/>
    <w:rsid w:val="008E310E"/>
    <w:rsid w:val="008F6050"/>
    <w:rsid w:val="009A1C72"/>
    <w:rsid w:val="00A0061D"/>
    <w:rsid w:val="00A33576"/>
    <w:rsid w:val="00A4258E"/>
    <w:rsid w:val="00A502FB"/>
    <w:rsid w:val="00A637FB"/>
    <w:rsid w:val="00A81281"/>
    <w:rsid w:val="00A912AC"/>
    <w:rsid w:val="00AC6955"/>
    <w:rsid w:val="00B00081"/>
    <w:rsid w:val="00B37276"/>
    <w:rsid w:val="00B77F92"/>
    <w:rsid w:val="00C2162B"/>
    <w:rsid w:val="00C718C6"/>
    <w:rsid w:val="00C732FF"/>
    <w:rsid w:val="00CE4A3D"/>
    <w:rsid w:val="00D0321A"/>
    <w:rsid w:val="00D61796"/>
    <w:rsid w:val="00D82AB6"/>
    <w:rsid w:val="00DA3CFA"/>
    <w:rsid w:val="00DA42E4"/>
    <w:rsid w:val="00E4454F"/>
    <w:rsid w:val="00E63523"/>
    <w:rsid w:val="00E81B27"/>
    <w:rsid w:val="00E9512F"/>
    <w:rsid w:val="00F71D18"/>
    <w:rsid w:val="00F81D4F"/>
    <w:rsid w:val="00F920B0"/>
    <w:rsid w:val="00FA1C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A94A90-AC56-4B0B-A22D-6B9DAB789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28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845D7"/>
    <w:pPr>
      <w:spacing w:after="0" w:line="240" w:lineRule="auto"/>
    </w:pPr>
  </w:style>
  <w:style w:type="paragraph" w:styleId="stbilgi">
    <w:name w:val="header"/>
    <w:basedOn w:val="Normal"/>
    <w:link w:val="stbilgiChar"/>
    <w:uiPriority w:val="99"/>
    <w:unhideWhenUsed/>
    <w:rsid w:val="008B7616"/>
    <w:pPr>
      <w:tabs>
        <w:tab w:val="center" w:pos="4536"/>
        <w:tab w:val="right" w:pos="9072"/>
      </w:tabs>
    </w:pPr>
  </w:style>
  <w:style w:type="character" w:customStyle="1" w:styleId="stbilgiChar">
    <w:name w:val="Üstbilgi Char"/>
    <w:basedOn w:val="VarsaylanParagrafYazTipi"/>
    <w:link w:val="stbilgi"/>
    <w:uiPriority w:val="99"/>
    <w:rsid w:val="008B7616"/>
  </w:style>
  <w:style w:type="paragraph" w:styleId="Altbilgi">
    <w:name w:val="footer"/>
    <w:basedOn w:val="Normal"/>
    <w:link w:val="AltbilgiChar"/>
    <w:uiPriority w:val="99"/>
    <w:unhideWhenUsed/>
    <w:rsid w:val="008B7616"/>
    <w:pPr>
      <w:tabs>
        <w:tab w:val="center" w:pos="4536"/>
        <w:tab w:val="right" w:pos="9072"/>
      </w:tabs>
    </w:pPr>
  </w:style>
  <w:style w:type="character" w:customStyle="1" w:styleId="AltbilgiChar">
    <w:name w:val="Altbilgi Char"/>
    <w:basedOn w:val="VarsaylanParagrafYazTipi"/>
    <w:link w:val="Altbilgi"/>
    <w:uiPriority w:val="99"/>
    <w:rsid w:val="008B7616"/>
  </w:style>
  <w:style w:type="paragraph" w:styleId="BalonMetni">
    <w:name w:val="Balloon Text"/>
    <w:basedOn w:val="Normal"/>
    <w:link w:val="BalonMetniChar"/>
    <w:uiPriority w:val="99"/>
    <w:semiHidden/>
    <w:unhideWhenUsed/>
    <w:rsid w:val="00807447"/>
    <w:rPr>
      <w:rFonts w:ascii="Tahoma" w:hAnsi="Tahoma" w:cs="Tahoma"/>
      <w:sz w:val="16"/>
      <w:szCs w:val="16"/>
    </w:rPr>
  </w:style>
  <w:style w:type="character" w:customStyle="1" w:styleId="BalonMetniChar">
    <w:name w:val="Balon Metni Char"/>
    <w:basedOn w:val="VarsaylanParagrafYazTipi"/>
    <w:link w:val="BalonMetni"/>
    <w:uiPriority w:val="99"/>
    <w:semiHidden/>
    <w:rsid w:val="008074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249039">
      <w:bodyDiv w:val="1"/>
      <w:marLeft w:val="0"/>
      <w:marRight w:val="0"/>
      <w:marTop w:val="0"/>
      <w:marBottom w:val="0"/>
      <w:divBdr>
        <w:top w:val="none" w:sz="0" w:space="0" w:color="auto"/>
        <w:left w:val="none" w:sz="0" w:space="0" w:color="auto"/>
        <w:bottom w:val="none" w:sz="0" w:space="0" w:color="auto"/>
        <w:right w:val="none" w:sz="0" w:space="0" w:color="auto"/>
      </w:divBdr>
      <w:divsChild>
        <w:div w:id="471824555">
          <w:marLeft w:val="0"/>
          <w:marRight w:val="0"/>
          <w:marTop w:val="0"/>
          <w:marBottom w:val="0"/>
          <w:divBdr>
            <w:top w:val="none" w:sz="0" w:space="0" w:color="auto"/>
            <w:left w:val="single" w:sz="6" w:space="8" w:color="DDDDDD"/>
            <w:bottom w:val="none" w:sz="0" w:space="0" w:color="auto"/>
            <w:right w:val="single" w:sz="6" w:space="8" w:color="DDDDDD"/>
          </w:divBdr>
          <w:divsChild>
            <w:div w:id="1122118052">
              <w:marLeft w:val="-225"/>
              <w:marRight w:val="0"/>
              <w:marTop w:val="0"/>
              <w:marBottom w:val="0"/>
              <w:divBdr>
                <w:top w:val="none" w:sz="0" w:space="0" w:color="auto"/>
                <w:left w:val="none" w:sz="0" w:space="0" w:color="auto"/>
                <w:bottom w:val="none" w:sz="0" w:space="0" w:color="auto"/>
                <w:right w:val="none" w:sz="0" w:space="0" w:color="auto"/>
              </w:divBdr>
              <w:divsChild>
                <w:div w:id="1786803800">
                  <w:marLeft w:val="0"/>
                  <w:marRight w:val="0"/>
                  <w:marTop w:val="0"/>
                  <w:marBottom w:val="0"/>
                  <w:divBdr>
                    <w:top w:val="none" w:sz="0" w:space="0" w:color="auto"/>
                    <w:left w:val="none" w:sz="0" w:space="0" w:color="auto"/>
                    <w:bottom w:val="none" w:sz="0" w:space="0" w:color="auto"/>
                    <w:right w:val="none" w:sz="0" w:space="0" w:color="auto"/>
                  </w:divBdr>
                  <w:divsChild>
                    <w:div w:id="1593053438">
                      <w:marLeft w:val="0"/>
                      <w:marRight w:val="0"/>
                      <w:marTop w:val="0"/>
                      <w:marBottom w:val="0"/>
                      <w:divBdr>
                        <w:top w:val="none" w:sz="0" w:space="0" w:color="auto"/>
                        <w:left w:val="none" w:sz="0" w:space="0" w:color="auto"/>
                        <w:bottom w:val="none" w:sz="0" w:space="0" w:color="auto"/>
                        <w:right w:val="none" w:sz="0" w:space="0" w:color="auto"/>
                      </w:divBdr>
                      <w:divsChild>
                        <w:div w:id="44080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1637</Words>
  <Characters>9334</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memur</dc:creator>
  <cp:lastModifiedBy>formatörr</cp:lastModifiedBy>
  <cp:revision>35</cp:revision>
  <cp:lastPrinted>2016-09-06T14:27:00Z</cp:lastPrinted>
  <dcterms:created xsi:type="dcterms:W3CDTF">2014-08-12T11:59:00Z</dcterms:created>
  <dcterms:modified xsi:type="dcterms:W3CDTF">2016-09-08T07:04:00Z</dcterms:modified>
</cp:coreProperties>
</file>